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A02A" w14:textId="4CEB3482" w:rsidR="00753036" w:rsidRPr="009D2606" w:rsidRDefault="007A7DE9" w:rsidP="009D2606">
      <w:pPr>
        <w:jc w:val="both"/>
        <w:rPr>
          <w:rFonts w:ascii="Times New Roman" w:hAnsi="Times New Roman" w:cs="Times New Roman"/>
          <w:sz w:val="24"/>
          <w:szCs w:val="24"/>
        </w:rPr>
      </w:pPr>
      <w:r w:rsidRPr="009D2606">
        <w:rPr>
          <w:rFonts w:ascii="Times New Roman" w:hAnsi="Times New Roman" w:cs="Times New Roman"/>
          <w:sz w:val="24"/>
          <w:szCs w:val="24"/>
        </w:rPr>
        <w:t>Центр компетенций на базе ГБУ «</w:t>
      </w:r>
      <w:proofErr w:type="spellStart"/>
      <w:r w:rsidRPr="009D2606">
        <w:rPr>
          <w:rFonts w:ascii="Times New Roman" w:hAnsi="Times New Roman" w:cs="Times New Roman"/>
          <w:sz w:val="24"/>
          <w:szCs w:val="24"/>
        </w:rPr>
        <w:t>Информационноконсультационная</w:t>
      </w:r>
      <w:proofErr w:type="spellEnd"/>
      <w:r w:rsidRPr="009D2606">
        <w:rPr>
          <w:rFonts w:ascii="Times New Roman" w:hAnsi="Times New Roman" w:cs="Times New Roman"/>
          <w:sz w:val="24"/>
          <w:szCs w:val="24"/>
        </w:rPr>
        <w:t xml:space="preserve"> служба агропромышленного комплекса Саратовской области» оказывает бесплатные информационно-консультационные услуги для получения мер государственной поддержки, направленных на развитие и поддержку субъектов малого и среднего предпринимательства и сельскохозяйственной кооперации на территории Саратовской области, в том числе по программам «Начинающий фермер», «Семейные животноводческие фермы», «</w:t>
      </w:r>
      <w:proofErr w:type="spellStart"/>
      <w:r w:rsidRPr="009D2606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9D2606">
        <w:rPr>
          <w:rFonts w:ascii="Times New Roman" w:hAnsi="Times New Roman" w:cs="Times New Roman"/>
          <w:sz w:val="24"/>
          <w:szCs w:val="24"/>
        </w:rPr>
        <w:t xml:space="preserve">» и «Грантовая поддержка сельскохозяйственных потребительских кооперативов» Наш адрес: 410012, </w:t>
      </w:r>
      <w:proofErr w:type="spellStart"/>
      <w:r w:rsidRPr="009D2606">
        <w:rPr>
          <w:rFonts w:ascii="Times New Roman" w:hAnsi="Times New Roman" w:cs="Times New Roman"/>
          <w:sz w:val="24"/>
          <w:szCs w:val="24"/>
        </w:rPr>
        <w:t>г.Саратов</w:t>
      </w:r>
      <w:proofErr w:type="spellEnd"/>
      <w:r w:rsidRPr="009D2606">
        <w:rPr>
          <w:rFonts w:ascii="Times New Roman" w:hAnsi="Times New Roman" w:cs="Times New Roman"/>
          <w:sz w:val="24"/>
          <w:szCs w:val="24"/>
        </w:rPr>
        <w:t>, ул. Университетская д. 45/51, телефон/факс +7(8452)-27-25-48, +7(8452)27-25-19 сайт: http://www.saratovagro.ru/ E-</w:t>
      </w:r>
      <w:proofErr w:type="spellStart"/>
      <w:r w:rsidRPr="009D260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D2606">
        <w:rPr>
          <w:rFonts w:ascii="Times New Roman" w:hAnsi="Times New Roman" w:cs="Times New Roman"/>
          <w:sz w:val="24"/>
          <w:szCs w:val="24"/>
        </w:rPr>
        <w:t>: info@saratovagro.ru</w:t>
      </w:r>
    </w:p>
    <w:sectPr w:rsidR="00753036" w:rsidRPr="009D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E9"/>
    <w:rsid w:val="00753036"/>
    <w:rsid w:val="007A7DE9"/>
    <w:rsid w:val="009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4DD6"/>
  <w15:chartTrackingRefBased/>
  <w15:docId w15:val="{73F46746-A1B7-4AF9-B90D-E87B5DE4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2024-05-29T12:16:00Z</dcterms:created>
  <dcterms:modified xsi:type="dcterms:W3CDTF">2024-06-07T10:50:00Z</dcterms:modified>
</cp:coreProperties>
</file>