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6E" w:rsidRDefault="0085536E" w:rsidP="0085536E">
      <w:pPr>
        <w:pStyle w:val="a4"/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85536E" w:rsidRDefault="0085536E" w:rsidP="0085536E">
      <w:pPr>
        <w:pStyle w:val="a4"/>
        <w:jc w:val="center"/>
      </w:pPr>
      <w:proofErr w:type="gramStart"/>
      <w:r>
        <w:t>действующих</w:t>
      </w:r>
      <w:proofErr w:type="gramEnd"/>
      <w:r>
        <w:t xml:space="preserve"> по состоянию на 27.01. 2025г НПА, изданных администрацией  Надеждинского муниципального образования</w:t>
      </w:r>
    </w:p>
    <w:p w:rsidR="0085536E" w:rsidRDefault="0085536E" w:rsidP="0085536E">
      <w:pPr>
        <w:pStyle w:val="a4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50"/>
        <w:gridCol w:w="1417"/>
        <w:gridCol w:w="3545"/>
        <w:gridCol w:w="2411"/>
        <w:gridCol w:w="2015"/>
        <w:gridCol w:w="34"/>
        <w:gridCol w:w="1778"/>
      </w:tblGrid>
      <w:tr w:rsidR="0085536E" w:rsidTr="0085536E">
        <w:trPr>
          <w:gridAfter w:val="2"/>
          <w:wAfter w:w="1812" w:type="dxa"/>
          <w:trHeight w:val="9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85536E" w:rsidTr="0085536E">
        <w:trPr>
          <w:gridAfter w:val="2"/>
          <w:wAfter w:w="1812" w:type="dxa"/>
          <w:trHeight w:val="1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публичных </w:t>
            </w:r>
            <w:proofErr w:type="gramStart"/>
            <w:r>
              <w:rPr>
                <w:sz w:val="24"/>
                <w:szCs w:val="24"/>
              </w:rPr>
              <w:t>слушаниях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№49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01.10.2010г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№99.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trHeight w:val="25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 принятии Устава Надеждинского муниципального образования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10.05.2018г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85536E" w:rsidRDefault="0085536E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№97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№202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20.10.2023г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№18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12.12.2023г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16.07.2024г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№49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23.08.2024г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№54</w:t>
            </w:r>
          </w:p>
          <w:p w:rsidR="0085536E" w:rsidRDefault="0085536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85536E" w:rsidTr="0085536E">
        <w:trPr>
          <w:gridAfter w:val="2"/>
          <w:wAfter w:w="1812" w:type="dxa"/>
          <w:trHeight w:val="150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34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предоставлении </w:t>
            </w:r>
            <w:proofErr w:type="gramStart"/>
            <w:r>
              <w:rPr>
                <w:sz w:val="24"/>
                <w:szCs w:val="24"/>
              </w:rPr>
              <w:t>налоговых</w:t>
            </w:r>
            <w:proofErr w:type="gramEnd"/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обнародовано  </w:t>
            </w:r>
          </w:p>
        </w:tc>
      </w:tr>
      <w:tr w:rsidR="0085536E" w:rsidTr="0085536E">
        <w:trPr>
          <w:gridAfter w:val="2"/>
          <w:wAfter w:w="1812" w:type="dxa"/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формировании постоянно действующих комиссий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обнародовано</w:t>
            </w:r>
          </w:p>
        </w:tc>
      </w:tr>
      <w:tr w:rsidR="0085536E" w:rsidTr="0085536E">
        <w:trPr>
          <w:gridAfter w:val="2"/>
          <w:wAfter w:w="1812" w:type="dxa"/>
          <w:trHeight w:val="24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85536E" w:rsidRDefault="0085536E">
            <w:pPr>
              <w:pStyle w:val="a4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обнародовано</w:t>
            </w:r>
          </w:p>
        </w:tc>
      </w:tr>
      <w:tr w:rsidR="0085536E" w:rsidTr="0085536E">
        <w:trPr>
          <w:gridAfter w:val="2"/>
          <w:wAfter w:w="1812" w:type="dxa"/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85536E" w:rsidTr="0085536E">
        <w:trPr>
          <w:gridAfter w:val="2"/>
          <w:wAfter w:w="1812" w:type="dxa"/>
          <w:trHeight w:val="1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главы</w:t>
            </w:r>
            <w:proofErr w:type="gramEnd"/>
            <w:r>
              <w:rPr>
                <w:sz w:val="24"/>
                <w:szCs w:val="24"/>
              </w:rPr>
              <w:t xml:space="preserve"> Надеждинского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 от 26.08.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Совета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 района в целях выявления в них положений, способствующих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91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4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6E" w:rsidRDefault="0085536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6E" w:rsidRDefault="0085536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6E" w:rsidRDefault="0085536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6E" w:rsidRDefault="0085536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5536E" w:rsidTr="0085536E">
        <w:trPr>
          <w:gridAfter w:val="2"/>
          <w:wAfter w:w="1812" w:type="dxa"/>
          <w:trHeight w:val="6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3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85536E" w:rsidRDefault="0085536E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85536E" w:rsidTr="0085536E">
        <w:trPr>
          <w:gridAfter w:val="2"/>
          <w:wAfter w:w="1812" w:type="dxa"/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85536E" w:rsidTr="0085536E">
        <w:trPr>
          <w:gridAfter w:val="2"/>
          <w:wAfter w:w="1812" w:type="dxa"/>
          <w:trHeight w:val="1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2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земельного налога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9.03.2022г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6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85536E" w:rsidTr="0085536E">
        <w:trPr>
          <w:gridAfter w:val="2"/>
          <w:wAfter w:w="1812" w:type="dxa"/>
          <w:trHeight w:val="16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 xml:space="preserve">ранить наличные денежные средства и ценности в иностранных банках, расположенных за пределами территории </w:t>
            </w:r>
            <w:r>
              <w:rPr>
                <w:sz w:val="24"/>
                <w:szCs w:val="24"/>
              </w:rPr>
              <w:lastRenderedPageBreak/>
              <w:t>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 от должности) лиц, замещающих 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 w:rsidP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 утверждении порядка определения платы по соглашению об установлении 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сервитута в отношении земельных участков, находящихся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 w:rsidP="008553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5536E" w:rsidTr="0085536E">
        <w:trPr>
          <w:gridAfter w:val="2"/>
          <w:wAfter w:w="1812" w:type="dxa"/>
          <w:trHeight w:val="34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арендной платы за земельные участки, находящиеся в муниципальной собственности Надеждинского муниципального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муниципального образования 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перечне видов муниципального контроля и 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7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12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 w:rsidP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 w:rsidP="0085536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bookmarkStart w:id="0" w:name="_GoBack"/>
            <w:bookmarkEnd w:id="0"/>
            <w:r>
              <w:rPr>
                <w:rFonts w:eastAsiaTheme="minorEastAsia"/>
                <w:sz w:val="22"/>
                <w:szCs w:val="22"/>
                <w:lang w:eastAsia="ru-RU"/>
              </w:rPr>
              <w:t>№33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05.03.2024г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26.11.2024г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4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представителя.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должностного лица, ответственного за направление сведений для включения в реестр лиц уволенных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образовании, и членов их семей в информационн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2"/>
          <w:wAfter w:w="1812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муниципального образования в администрацию Надеждинского муниципального образования информации о совершаемых  действиях, направленных на реализацию Надеждинского муниципального образования права регресса, либо об 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контрольно  счетной комиссии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№38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37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№196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бюджетном процессе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19.11.2021г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№167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21.06.2022г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№13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7.11.2023г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01.02.2024г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№62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предоставления муниципального имущества, включенного в перечень, предусмотренный часть 4 статьи 18 Федерального закона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от 20 июля 200 года №2009 – ФЗ «О развитии малого и среднего предпринимательства 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№43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размера стоимости движимого имущества подлежащего учету в реестре муниципального 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85536E" w:rsidRDefault="00855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О порядке привлечения граждан и выполнению на добровольной основе социально значимых для нужд Надеждинского муниципального образования Пугачевского муниципального района работ ( в том числе 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выдвижении кандидатуры в состав «Общественной палаты » Пугачевского муниципального </w:t>
            </w:r>
            <w:r>
              <w:rPr>
                <w:sz w:val="24"/>
                <w:szCs w:val="24"/>
              </w:rPr>
              <w:lastRenderedPageBreak/>
              <w:t>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85536E" w:rsidRDefault="0085536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заключения соглашений 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85536E" w:rsidRDefault="0085536E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 утверждении Положения о символике Надеждинского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участия Надеждинского 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аккредитации журналистов средств массовой информации при органах 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территорий, части 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назначения и проведения собраний граждан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№127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Об утверждении Порядка 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№121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14.07.2021г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№128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411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6E" w:rsidRDefault="0085536E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6E" w:rsidRDefault="0085536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6E" w:rsidRDefault="0085536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6E" w:rsidRDefault="0085536E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5536E" w:rsidTr="0085536E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избрании (делегировании) депутатов Совета Надеждинского муниципального образования в Собрание Пугачевского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25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муниципальном дорожном 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№30</w:t>
            </w:r>
          </w:p>
          <w:p w:rsidR="0085536E" w:rsidRDefault="0085536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8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24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сложении полномочий депутата по 23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№208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№200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03.03.2023г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определении мест временного складирования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древесно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кустарниковых отходов на территории Надеждинского муниципального образования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№201</w:t>
            </w:r>
          </w:p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органам местного самоуправления Надеждинского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№210</w:t>
            </w:r>
          </w:p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27.07.2023г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выдвижении кандидатуры в состав «Общественной палаты Пугачевского муниципального района Саратовской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2024г и на плановый период 2025 и 2026годов.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85536E" w:rsidRDefault="0085536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2024 год и на плановый период 2025-2026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землепользования и застройки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0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видах поощрения муниципального служащего и порядка их применения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3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аренду ПК «Соцбыт» системы водоснабжения 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.С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елезниха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№28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определении статуса гарантирующей организации в сфере водоснабжения и определения зоны ее деятельности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№44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ответственности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предусмотренные частью 7.3-1 статьи 40 Федерального закона от06.10.2003г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№47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демонтаже самовольно установленных (или) незаконно размещенных некапитальных нестационарных строений (сооружений) и иных объектов движимого имущества на территории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26.11.2024г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2025г и на плановый период 2026 и 2027годов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2025 и на плановый период 2026 и 2027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5943B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5943B8" w:rsidRDefault="005943B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№57</w:t>
            </w:r>
          </w:p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27.12.2024г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утверждении реестра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муниципальной собственности Надеждинского муниципального образования Пугачевского муниципального района Саратовской области по состоянию на 01.01.2025г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85536E" w:rsidRDefault="00A336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</w:t>
            </w:r>
            <w:r w:rsidR="0085536E">
              <w:rPr>
                <w:rFonts w:eastAsiaTheme="minorEastAsia"/>
                <w:sz w:val="22"/>
                <w:szCs w:val="22"/>
                <w:lang w:eastAsia="ru-RU"/>
              </w:rPr>
              <w:t>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2025 год.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№60</w:t>
            </w:r>
          </w:p>
          <w:p w:rsidR="0085536E" w:rsidRDefault="00A336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</w:t>
            </w:r>
            <w:r w:rsidR="0085536E">
              <w:rPr>
                <w:rFonts w:eastAsiaTheme="minorEastAsia"/>
                <w:sz w:val="22"/>
                <w:szCs w:val="22"/>
                <w:lang w:eastAsia="ru-RU"/>
              </w:rPr>
              <w:t>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5536E" w:rsidTr="0085536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№61</w:t>
            </w:r>
          </w:p>
          <w:p w:rsidR="0085536E" w:rsidRDefault="00A336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</w:t>
            </w:r>
            <w:r w:rsidR="0085536E">
              <w:rPr>
                <w:rFonts w:eastAsiaTheme="minorEastAsia"/>
                <w:sz w:val="22"/>
                <w:szCs w:val="22"/>
                <w:lang w:eastAsia="ru-RU"/>
              </w:rPr>
              <w:t>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Совета Надеждинского муниципального образования Пугачевского муниципального района Саратовской области на 2025год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6E" w:rsidRDefault="0085536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6E" w:rsidRDefault="0085536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</w:tbl>
    <w:p w:rsidR="0085536E" w:rsidRDefault="0085536E" w:rsidP="0085536E"/>
    <w:p w:rsidR="0085536E" w:rsidRDefault="0085536E" w:rsidP="0085536E"/>
    <w:p w:rsidR="0085536E" w:rsidRDefault="0085536E" w:rsidP="0085536E"/>
    <w:p w:rsidR="0085536E" w:rsidRDefault="0085536E" w:rsidP="0085536E"/>
    <w:p w:rsidR="0085536E" w:rsidRDefault="0085536E" w:rsidP="0085536E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36E"/>
    <w:rsid w:val="00091342"/>
    <w:rsid w:val="000950DF"/>
    <w:rsid w:val="000A1786"/>
    <w:rsid w:val="00185C6C"/>
    <w:rsid w:val="001D5695"/>
    <w:rsid w:val="0020736A"/>
    <w:rsid w:val="00274BCD"/>
    <w:rsid w:val="002A4F5E"/>
    <w:rsid w:val="003F63A8"/>
    <w:rsid w:val="004B407B"/>
    <w:rsid w:val="004C57E2"/>
    <w:rsid w:val="005943B8"/>
    <w:rsid w:val="005B3A96"/>
    <w:rsid w:val="007A00A7"/>
    <w:rsid w:val="0085536E"/>
    <w:rsid w:val="00A001BA"/>
    <w:rsid w:val="00A336E3"/>
    <w:rsid w:val="00E8361D"/>
    <w:rsid w:val="00F07EC7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5536E"/>
    <w:rPr>
      <w:rFonts w:eastAsia="Times New Roman"/>
    </w:rPr>
  </w:style>
  <w:style w:type="paragraph" w:styleId="a4">
    <w:name w:val="No Spacing"/>
    <w:link w:val="a3"/>
    <w:uiPriority w:val="1"/>
    <w:qFormat/>
    <w:rsid w:val="0085536E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855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3317</Words>
  <Characters>18912</Characters>
  <Application>Microsoft Office Word</Application>
  <DocSecurity>0</DocSecurity>
  <Lines>157</Lines>
  <Paragraphs>44</Paragraphs>
  <ScaleCrop>false</ScaleCrop>
  <Company/>
  <LinksUpToDate>false</LinksUpToDate>
  <CharactersWithSpaces>22185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2025-01-22T05:32:00Z</dcterms:created>
  <dcterms:modified xsi:type="dcterms:W3CDTF">2025-02-22T05:25:00Z</dcterms:modified>
</cp:coreProperties>
</file>