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38" w:rsidRDefault="006C2638" w:rsidP="006C2638"/>
    <w:p w:rsidR="006C2638" w:rsidRDefault="006C2638" w:rsidP="006C2638">
      <w:pPr>
        <w:pStyle w:val="a4"/>
        <w:jc w:val="center"/>
      </w:pPr>
      <w:r>
        <w:t xml:space="preserve">               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6C2638" w:rsidRDefault="006C2638" w:rsidP="006C2638">
      <w:pPr>
        <w:pStyle w:val="a4"/>
        <w:jc w:val="center"/>
      </w:pPr>
      <w:proofErr w:type="gramStart"/>
      <w:r>
        <w:t>действующих</w:t>
      </w:r>
      <w:proofErr w:type="gramEnd"/>
      <w:r>
        <w:t xml:space="preserve"> по состоянию на 10.01. 2023г НПА, изданных администрацией  Надеждинского муниципального образования</w:t>
      </w:r>
    </w:p>
    <w:p w:rsidR="006C2638" w:rsidRDefault="006C2638" w:rsidP="006C2638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517"/>
        <w:gridCol w:w="1550"/>
        <w:gridCol w:w="3545"/>
        <w:gridCol w:w="2411"/>
        <w:gridCol w:w="2015"/>
        <w:gridCol w:w="34"/>
        <w:gridCol w:w="1778"/>
      </w:tblGrid>
      <w:tr w:rsidR="006C2638" w:rsidTr="006C2638">
        <w:trPr>
          <w:gridAfter w:val="2"/>
          <w:wAfter w:w="1812" w:type="dxa"/>
          <w:trHeight w:val="9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6C2638" w:rsidTr="006C2638">
        <w:trPr>
          <w:gridAfter w:val="2"/>
          <w:wAfter w:w="1812" w:type="dxa"/>
          <w:trHeight w:val="1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№49 от 01.10.2010г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№99.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№139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trHeight w:val="25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Устава Надеждинского муниципального образования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10.05.2018г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6C2638" w:rsidRDefault="006C2638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№97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6C2638" w:rsidRDefault="006C263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6C2638" w:rsidTr="006C2638">
        <w:trPr>
          <w:gridAfter w:val="2"/>
          <w:wAfter w:w="1812" w:type="dxa"/>
          <w:trHeight w:val="15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34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6C2638" w:rsidTr="006C2638">
        <w:trPr>
          <w:gridAfter w:val="2"/>
          <w:wAfter w:w="1812" w:type="dxa"/>
          <w:trHeight w:val="3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формировании постоянно действующих комиссий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обнародовано</w:t>
            </w:r>
          </w:p>
        </w:tc>
      </w:tr>
      <w:tr w:rsidR="006C2638" w:rsidTr="006C2638">
        <w:trPr>
          <w:gridAfter w:val="2"/>
          <w:wAfter w:w="1812" w:type="dxa"/>
          <w:trHeight w:val="24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6C2638" w:rsidRDefault="006C2638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6C2638" w:rsidTr="006C2638">
        <w:trPr>
          <w:gridAfter w:val="2"/>
          <w:wAfter w:w="1812" w:type="dxa"/>
          <w:trHeight w:val="2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6C2638" w:rsidTr="006C2638">
        <w:trPr>
          <w:gridAfter w:val="2"/>
          <w:wAfter w:w="1812" w:type="dxa"/>
          <w:trHeight w:val="1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0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 от 26.08.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Пугачевского муниципального района в целях выявления в них </w:t>
            </w:r>
            <w:r>
              <w:rPr>
                <w:sz w:val="24"/>
                <w:szCs w:val="24"/>
              </w:rPr>
              <w:lastRenderedPageBreak/>
              <w:t>положений, способствующих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№46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91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46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38" w:rsidRDefault="006C26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38" w:rsidRDefault="006C26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38" w:rsidRDefault="006C26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38" w:rsidRDefault="006C2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2638" w:rsidTr="006C2638">
        <w:trPr>
          <w:gridAfter w:val="2"/>
          <w:wAfter w:w="1812" w:type="dxa"/>
          <w:trHeight w:val="69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3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6C2638" w:rsidRDefault="006C2638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6C2638" w:rsidTr="006C2638">
        <w:trPr>
          <w:gridAfter w:val="2"/>
          <w:wAfter w:w="1812" w:type="dxa"/>
          <w:trHeight w:val="8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№115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23.11.2017г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3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6C2638" w:rsidTr="006C2638">
        <w:trPr>
          <w:gridAfter w:val="2"/>
          <w:wAfter w:w="1812" w:type="dxa"/>
          <w:trHeight w:val="1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2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установлении земельного </w:t>
            </w:r>
            <w:r>
              <w:rPr>
                <w:sz w:val="24"/>
                <w:szCs w:val="24"/>
              </w:rPr>
              <w:lastRenderedPageBreak/>
              <w:t>налога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№54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26.11.2019г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65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6C2638" w:rsidTr="006C2638">
        <w:trPr>
          <w:gridAfter w:val="2"/>
          <w:wAfter w:w="1812" w:type="dxa"/>
          <w:trHeight w:val="166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</w:t>
            </w:r>
            <w:r>
              <w:rPr>
                <w:sz w:val="24"/>
                <w:szCs w:val="24"/>
              </w:rPr>
              <w:lastRenderedPageBreak/>
              <w:t>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 от 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 утверждении порядка определения платы по соглашению об установлении  сервитута в отношении земельных участков, находящихся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3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муниципального образования 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перечне видов 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429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45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определении должностного лица, ответственного за направление сведений для включения в реестр лиц уволенных в связи с утратой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90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2"/>
          <w:wAfter w:w="1812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администрацию Надеждинского муниципального образования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контрольно  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№169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370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бюджетном процессе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19.11.2021г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№167</w:t>
            </w:r>
          </w:p>
          <w:p w:rsidR="006C2638" w:rsidRDefault="006C26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предоставления муниципального имущества, включенного в перечень, предусмотренный часть 4 статьи 18 Федерального закона от 20 июля 200 года №2009 – ФЗ «О развитии малого и среднего предпринимательства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размера стоимости движимого имущества подлежащего учету в реестре муниципального 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6C2638" w:rsidRDefault="006C2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О порядке привлечения граждан и выполнению на добровольной основе социально значимых для нужд Надеждинского муниципального образования 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выдвижении кандидатуры в состав «Общественной палаты »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6C2638" w:rsidRDefault="006C263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заключения соглашений </w:t>
            </w:r>
            <w:r>
              <w:rPr>
                <w:sz w:val="24"/>
                <w:szCs w:val="24"/>
              </w:rPr>
              <w:lastRenderedPageBreak/>
              <w:t>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06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6C2638" w:rsidTr="006C2638">
        <w:trPr>
          <w:gridAfter w:val="1"/>
          <w:wAfter w:w="1778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участия Надеждинского </w:t>
            </w:r>
            <w:r>
              <w:rPr>
                <w:sz w:val="24"/>
                <w:szCs w:val="24"/>
              </w:rPr>
              <w:lastRenderedPageBreak/>
              <w:t>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№106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внесения изменений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аккредитации журналистов средств массовой информации при органах 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территорий, части 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назначения и проведения собраний граждан на территории Надеждинского муниципального образования Пугачевского муниципального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№127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6C2638" w:rsidRDefault="006C263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избрании (делегировании) депутатов Совета Надеждинского муниципального образования в Собрание Пугачевского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</w:t>
            </w:r>
            <w:r w:rsidR="000901F4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25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  <w:r w:rsidR="000901F4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B26D57" w:rsidRDefault="00B26D57" w:rsidP="00B26D5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B26D57" w:rsidRDefault="00B26D57" w:rsidP="00B26D5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  <w:r w:rsidR="000901F4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0901F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6C2638" w:rsidRDefault="006C263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2022 и плановый период 2023 -2024годов»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8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0901F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  <w:r w:rsidR="000901F4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№148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24.12.2021г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бюджете Надеждинского муниципального образования на 2022год и плановый период 2023 и 2024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№154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№166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№173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№176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№188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0901F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  <w:r w:rsidR="000901F4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  <w:r w:rsidR="000901F4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№162</w:t>
            </w:r>
          </w:p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29.04.2022г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проекте внесения изменения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245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6C2638" w:rsidRDefault="006C263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6C2638" w:rsidRDefault="006C263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6C2638" w:rsidRDefault="006C263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мероприятиях по организации рассмотрения проекта решения «О бюджете Надеждинского муниципального образования на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6C2638" w:rsidRDefault="006C263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  <w:r w:rsidR="000901F4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6C263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C2638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№189</w:t>
            </w:r>
          </w:p>
          <w:p w:rsidR="006C2638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</w:t>
            </w:r>
            <w:r w:rsidR="006C2638">
              <w:rPr>
                <w:rFonts w:eastAsiaTheme="minorEastAsia"/>
                <w:sz w:val="22"/>
                <w:szCs w:val="22"/>
                <w:lang w:eastAsia="ru-RU"/>
              </w:rPr>
              <w:t>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Pr="000901F4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901F4"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 Совета Надеждинского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муниципального образования Пугачевского муниципального района на 2023год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38" w:rsidRDefault="006C263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38" w:rsidRPr="000901F4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901F4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901F4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F4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F4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№190</w:t>
            </w:r>
          </w:p>
          <w:p w:rsidR="000901F4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F4" w:rsidRPr="000901F4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на2023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4" w:rsidRDefault="000901F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F4" w:rsidRPr="000901F4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901F4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901F4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F4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F4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0901F4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F4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4" w:rsidRDefault="000901F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F4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  <w:p w:rsidR="000901F4" w:rsidRPr="000901F4" w:rsidRDefault="000901F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901F4" w:rsidTr="006C2638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F4" w:rsidRDefault="00B26D5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F4" w:rsidRDefault="00B26D5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№193</w:t>
            </w:r>
          </w:p>
          <w:p w:rsidR="00B26D57" w:rsidRDefault="00B26D5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F4" w:rsidRDefault="00B26D5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 на 01.01.2023г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4" w:rsidRDefault="000901F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F4" w:rsidRDefault="00B26D5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</w:tbl>
    <w:p w:rsidR="006C2638" w:rsidRDefault="006C2638" w:rsidP="006C2638"/>
    <w:p w:rsidR="006C2638" w:rsidRDefault="006C2638" w:rsidP="006C2638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638"/>
    <w:rsid w:val="000901F4"/>
    <w:rsid w:val="00091342"/>
    <w:rsid w:val="000950DF"/>
    <w:rsid w:val="000A1786"/>
    <w:rsid w:val="000F0BFB"/>
    <w:rsid w:val="0020736A"/>
    <w:rsid w:val="00274BCD"/>
    <w:rsid w:val="002A4F5E"/>
    <w:rsid w:val="003F63A8"/>
    <w:rsid w:val="004B407B"/>
    <w:rsid w:val="004C57E2"/>
    <w:rsid w:val="005B3A96"/>
    <w:rsid w:val="006C2638"/>
    <w:rsid w:val="007A00A7"/>
    <w:rsid w:val="00A001BA"/>
    <w:rsid w:val="00B26D57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38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C2638"/>
    <w:rPr>
      <w:rFonts w:eastAsia="Times New Roman"/>
    </w:rPr>
  </w:style>
  <w:style w:type="paragraph" w:styleId="a4">
    <w:name w:val="No Spacing"/>
    <w:link w:val="a3"/>
    <w:uiPriority w:val="1"/>
    <w:qFormat/>
    <w:rsid w:val="006C2638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6C2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2023-02-14T06:49:00Z</dcterms:created>
  <dcterms:modified xsi:type="dcterms:W3CDTF">2023-02-14T07:13:00Z</dcterms:modified>
</cp:coreProperties>
</file>