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55" w:rsidRPr="00035255" w:rsidRDefault="00035255" w:rsidP="00035255">
      <w:pPr>
        <w:jc w:val="center"/>
        <w:rPr>
          <w:b/>
          <w:sz w:val="20"/>
          <w:szCs w:val="20"/>
        </w:rPr>
      </w:pPr>
    </w:p>
    <w:p w:rsidR="00925B80" w:rsidRDefault="0050159F" w:rsidP="00035255">
      <w:pPr>
        <w:jc w:val="center"/>
        <w:rPr>
          <w:b/>
          <w:sz w:val="28"/>
          <w:szCs w:val="28"/>
        </w:rPr>
      </w:pPr>
      <w:r w:rsidRPr="005015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6pt;width:54pt;height:1in;z-index:251620864;visibility:visible;mso-wrap-edited:f">
            <v:imagedata r:id="rId7" o:title="" gain="142470f" blacklevel="-9830f" grayscale="t"/>
            <w10:wrap type="topAndBottom" anchorx="page"/>
          </v:shape>
          <o:OLEObject Type="Embed" ProgID="Word.Picture.8" ShapeID="_x0000_s1026" DrawAspect="Content" ObjectID="_1501575756" r:id="rId8"/>
        </w:pict>
      </w:r>
      <w:r w:rsidR="00A541D9">
        <w:rPr>
          <w:b/>
          <w:sz w:val="28"/>
          <w:szCs w:val="28"/>
        </w:rPr>
        <w:t>АДМИНИСТРАЦИЯ</w:t>
      </w:r>
    </w:p>
    <w:p w:rsidR="00035255" w:rsidRDefault="00035255" w:rsidP="00035255">
      <w:pPr>
        <w:jc w:val="center"/>
        <w:rPr>
          <w:b/>
          <w:sz w:val="28"/>
          <w:szCs w:val="28"/>
        </w:rPr>
      </w:pPr>
      <w:r>
        <w:rPr>
          <w:b/>
          <w:sz w:val="28"/>
          <w:szCs w:val="28"/>
        </w:rPr>
        <w:t xml:space="preserve">НАДЕЖДИНСКОГО МУНИЦИПАЛЬНОГО </w:t>
      </w:r>
    </w:p>
    <w:p w:rsidR="00035255" w:rsidRDefault="00035255" w:rsidP="00035255">
      <w:pPr>
        <w:jc w:val="center"/>
        <w:rPr>
          <w:b/>
          <w:sz w:val="28"/>
          <w:szCs w:val="28"/>
        </w:rPr>
      </w:pPr>
      <w:r>
        <w:rPr>
          <w:b/>
          <w:sz w:val="28"/>
          <w:szCs w:val="28"/>
        </w:rPr>
        <w:t>ОБРАЗОВАНИЯ ПУГАЧЕВСКОГО МУНИЦИПАЛЬНОГО РАЙОНА</w:t>
      </w:r>
    </w:p>
    <w:p w:rsidR="00035255" w:rsidRDefault="00035255" w:rsidP="00035255">
      <w:pPr>
        <w:jc w:val="center"/>
        <w:rPr>
          <w:b/>
          <w:sz w:val="28"/>
          <w:szCs w:val="28"/>
        </w:rPr>
      </w:pPr>
      <w:r>
        <w:rPr>
          <w:b/>
          <w:sz w:val="28"/>
          <w:szCs w:val="28"/>
        </w:rPr>
        <w:t>САРАТОВСКОЙ ОБЛАСТИ</w:t>
      </w:r>
    </w:p>
    <w:p w:rsidR="00035255" w:rsidRDefault="00035255" w:rsidP="00C35318">
      <w:pPr>
        <w:jc w:val="right"/>
        <w:rPr>
          <w:b/>
          <w:sz w:val="28"/>
          <w:szCs w:val="28"/>
        </w:rPr>
      </w:pPr>
    </w:p>
    <w:p w:rsidR="00035255" w:rsidRDefault="00035255" w:rsidP="00035255">
      <w:pPr>
        <w:jc w:val="center"/>
        <w:rPr>
          <w:b/>
          <w:bCs/>
          <w:sz w:val="32"/>
          <w:szCs w:val="32"/>
        </w:rPr>
      </w:pPr>
      <w:r w:rsidRPr="00035255">
        <w:rPr>
          <w:b/>
          <w:bCs/>
          <w:sz w:val="32"/>
          <w:szCs w:val="32"/>
        </w:rPr>
        <w:t>П О С Т А Н О В Л Е Н И Е</w:t>
      </w:r>
    </w:p>
    <w:p w:rsidR="0028387F" w:rsidRDefault="0028387F" w:rsidP="0028387F">
      <w:pPr>
        <w:suppressAutoHyphens/>
        <w:jc w:val="center"/>
        <w:rPr>
          <w:rFonts w:eastAsia="Arial"/>
          <w:kern w:val="2"/>
          <w:sz w:val="28"/>
          <w:szCs w:val="28"/>
          <w:lang w:eastAsia="ar-SA"/>
        </w:rPr>
      </w:pPr>
    </w:p>
    <w:p w:rsidR="0028387F" w:rsidRPr="009F0D39" w:rsidRDefault="0028387F" w:rsidP="0028387F">
      <w:pPr>
        <w:suppressAutoHyphens/>
        <w:jc w:val="center"/>
        <w:rPr>
          <w:rFonts w:eastAsia="Arial"/>
          <w:kern w:val="2"/>
          <w:sz w:val="28"/>
          <w:szCs w:val="28"/>
          <w:lang w:eastAsia="ar-SA"/>
        </w:rPr>
      </w:pPr>
      <w:r>
        <w:rPr>
          <w:rFonts w:eastAsia="Arial"/>
          <w:kern w:val="2"/>
          <w:sz w:val="28"/>
          <w:szCs w:val="28"/>
          <w:lang w:eastAsia="ar-SA"/>
        </w:rPr>
        <w:t xml:space="preserve">от </w:t>
      </w:r>
      <w:r w:rsidR="00FA09DE">
        <w:rPr>
          <w:rFonts w:eastAsia="Arial"/>
          <w:kern w:val="2"/>
          <w:sz w:val="28"/>
          <w:szCs w:val="28"/>
          <w:lang w:eastAsia="ar-SA"/>
        </w:rPr>
        <w:t>18</w:t>
      </w:r>
      <w:r w:rsidR="00AF635F">
        <w:rPr>
          <w:rFonts w:eastAsia="Arial"/>
          <w:kern w:val="2"/>
          <w:sz w:val="28"/>
          <w:szCs w:val="28"/>
          <w:lang w:eastAsia="ar-SA"/>
        </w:rPr>
        <w:t xml:space="preserve"> августа</w:t>
      </w:r>
      <w:r>
        <w:rPr>
          <w:rFonts w:eastAsia="Arial"/>
          <w:kern w:val="2"/>
          <w:sz w:val="28"/>
          <w:szCs w:val="28"/>
          <w:lang w:eastAsia="ar-SA"/>
        </w:rPr>
        <w:t xml:space="preserve"> 2015</w:t>
      </w:r>
      <w:r w:rsidRPr="009F0D39">
        <w:rPr>
          <w:rFonts w:eastAsia="Arial"/>
          <w:kern w:val="2"/>
          <w:sz w:val="28"/>
          <w:szCs w:val="28"/>
          <w:lang w:eastAsia="ar-SA"/>
        </w:rPr>
        <w:t xml:space="preserve"> года</w:t>
      </w:r>
      <w:r>
        <w:rPr>
          <w:rFonts w:eastAsia="Arial"/>
          <w:kern w:val="2"/>
          <w:sz w:val="28"/>
          <w:szCs w:val="28"/>
          <w:lang w:eastAsia="ar-SA"/>
        </w:rPr>
        <w:t xml:space="preserve"> № </w:t>
      </w:r>
      <w:r w:rsidR="00FA09DE">
        <w:rPr>
          <w:rFonts w:eastAsia="Arial"/>
          <w:kern w:val="2"/>
          <w:sz w:val="28"/>
          <w:szCs w:val="28"/>
          <w:lang w:eastAsia="ar-SA"/>
        </w:rPr>
        <w:t>26</w:t>
      </w:r>
    </w:p>
    <w:p w:rsidR="0028387F" w:rsidRPr="009F0D39" w:rsidRDefault="0028387F" w:rsidP="0028387F">
      <w:pPr>
        <w:suppressAutoHyphens/>
        <w:jc w:val="center"/>
        <w:rPr>
          <w:rFonts w:eastAsia="Arial"/>
          <w:kern w:val="2"/>
          <w:sz w:val="28"/>
          <w:szCs w:val="28"/>
          <w:lang w:eastAsia="ar-SA"/>
        </w:rPr>
      </w:pPr>
    </w:p>
    <w:p w:rsidR="0028387F" w:rsidRPr="009F0D39" w:rsidRDefault="0028387F" w:rsidP="0028387F">
      <w:pPr>
        <w:suppressAutoHyphens/>
        <w:rPr>
          <w:rFonts w:eastAsia="Arial"/>
          <w:kern w:val="2"/>
          <w:sz w:val="28"/>
          <w:szCs w:val="28"/>
          <w:lang w:eastAsia="ar-SA"/>
        </w:rPr>
      </w:pPr>
      <w:r w:rsidRPr="009F0D39">
        <w:rPr>
          <w:rFonts w:eastAsia="Arial"/>
          <w:kern w:val="2"/>
          <w:sz w:val="28"/>
          <w:szCs w:val="28"/>
          <w:lang w:eastAsia="ar-SA"/>
        </w:rPr>
        <w:t xml:space="preserve">Об утверждении схемы </w:t>
      </w:r>
    </w:p>
    <w:p w:rsidR="0028387F" w:rsidRPr="009F0D39" w:rsidRDefault="0028387F" w:rsidP="0028387F">
      <w:pPr>
        <w:suppressAutoHyphens/>
        <w:rPr>
          <w:rFonts w:eastAsia="Arial"/>
          <w:kern w:val="2"/>
          <w:sz w:val="28"/>
          <w:szCs w:val="28"/>
          <w:lang w:eastAsia="ar-SA"/>
        </w:rPr>
      </w:pPr>
      <w:r w:rsidRPr="009F0D39">
        <w:rPr>
          <w:rFonts w:eastAsia="Arial"/>
          <w:kern w:val="2"/>
          <w:sz w:val="28"/>
          <w:szCs w:val="28"/>
          <w:lang w:eastAsia="ar-SA"/>
        </w:rPr>
        <w:t xml:space="preserve">водоснабжения и водоотведения </w:t>
      </w:r>
    </w:p>
    <w:p w:rsidR="0028387F" w:rsidRPr="009F0D39" w:rsidRDefault="0028387F" w:rsidP="0028387F">
      <w:pPr>
        <w:suppressAutoHyphens/>
        <w:rPr>
          <w:rFonts w:eastAsia="Arial"/>
          <w:kern w:val="2"/>
          <w:sz w:val="28"/>
          <w:szCs w:val="28"/>
          <w:lang w:eastAsia="ar-SA"/>
        </w:rPr>
      </w:pPr>
      <w:r>
        <w:rPr>
          <w:rFonts w:eastAsia="Arial"/>
          <w:kern w:val="2"/>
          <w:sz w:val="28"/>
          <w:szCs w:val="28"/>
          <w:lang w:eastAsia="ar-SA"/>
        </w:rPr>
        <w:t>Надеждинского</w:t>
      </w:r>
      <w:r w:rsidRPr="009F0D39">
        <w:rPr>
          <w:rFonts w:eastAsia="Arial"/>
          <w:kern w:val="2"/>
          <w:sz w:val="28"/>
          <w:szCs w:val="28"/>
          <w:lang w:eastAsia="ar-SA"/>
        </w:rPr>
        <w:t xml:space="preserve"> муниципального образования </w:t>
      </w:r>
    </w:p>
    <w:p w:rsidR="0028387F" w:rsidRPr="009F0D39" w:rsidRDefault="0028387F" w:rsidP="0028387F">
      <w:pPr>
        <w:suppressAutoHyphens/>
        <w:rPr>
          <w:rFonts w:eastAsia="Arial"/>
          <w:kern w:val="2"/>
          <w:sz w:val="28"/>
          <w:szCs w:val="28"/>
          <w:lang w:eastAsia="ar-SA"/>
        </w:rPr>
      </w:pPr>
      <w:r w:rsidRPr="009F0D39">
        <w:rPr>
          <w:rFonts w:eastAsia="Arial"/>
          <w:kern w:val="2"/>
          <w:sz w:val="28"/>
          <w:szCs w:val="28"/>
          <w:lang w:eastAsia="ar-SA"/>
        </w:rPr>
        <w:t>на перспективу до 2032 года</w:t>
      </w:r>
    </w:p>
    <w:p w:rsidR="0028387F" w:rsidRPr="009F0D39" w:rsidRDefault="0028387F" w:rsidP="0028387F">
      <w:pPr>
        <w:suppressAutoHyphens/>
        <w:rPr>
          <w:rFonts w:eastAsia="Arial"/>
          <w:kern w:val="2"/>
          <w:sz w:val="28"/>
          <w:szCs w:val="28"/>
          <w:lang w:eastAsia="ar-SA"/>
        </w:rPr>
      </w:pPr>
    </w:p>
    <w:p w:rsidR="0028387F" w:rsidRPr="009F0D39" w:rsidRDefault="0028387F" w:rsidP="0028387F">
      <w:pPr>
        <w:suppressAutoHyphens/>
        <w:ind w:firstLine="708"/>
        <w:jc w:val="both"/>
        <w:rPr>
          <w:sz w:val="28"/>
          <w:szCs w:val="28"/>
          <w:lang w:eastAsia="ar-SA"/>
        </w:rPr>
      </w:pPr>
      <w:r w:rsidRPr="009F0D39">
        <w:rPr>
          <w:sz w:val="28"/>
          <w:szCs w:val="28"/>
          <w:lang w:eastAsia="ar-SA"/>
        </w:rPr>
        <w:t xml:space="preserve">В целях исполнения Федерального закона от 7 декабря 2011 года № 416-ФЗ «О водоснабжении и водоотведении»,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Pr>
          <w:sz w:val="28"/>
          <w:szCs w:val="28"/>
          <w:lang w:eastAsia="ar-SA"/>
        </w:rPr>
        <w:t>Надеждинского</w:t>
      </w:r>
      <w:r w:rsidRPr="009F0D39">
        <w:rPr>
          <w:sz w:val="28"/>
          <w:szCs w:val="28"/>
          <w:lang w:eastAsia="ar-SA"/>
        </w:rPr>
        <w:t xml:space="preserve"> муниципального образования, администрация </w:t>
      </w:r>
      <w:r>
        <w:rPr>
          <w:sz w:val="28"/>
          <w:szCs w:val="28"/>
          <w:lang w:eastAsia="ar-SA"/>
        </w:rPr>
        <w:t xml:space="preserve">Надеждинского </w:t>
      </w:r>
      <w:r w:rsidRPr="009F0D39">
        <w:rPr>
          <w:sz w:val="28"/>
          <w:szCs w:val="28"/>
          <w:lang w:eastAsia="ar-SA"/>
        </w:rPr>
        <w:t>муниципального образования ПОСТАНОВЛЯЕТ:</w:t>
      </w:r>
    </w:p>
    <w:p w:rsidR="0028387F" w:rsidRPr="009F0D39" w:rsidRDefault="0028387F" w:rsidP="005027FC">
      <w:pPr>
        <w:suppressAutoHyphens/>
        <w:ind w:firstLine="567"/>
        <w:jc w:val="both"/>
        <w:rPr>
          <w:rFonts w:eastAsia="Arial"/>
          <w:kern w:val="2"/>
          <w:sz w:val="28"/>
          <w:szCs w:val="28"/>
          <w:lang w:eastAsia="ar-SA"/>
        </w:rPr>
      </w:pPr>
      <w:r w:rsidRPr="009F0D39">
        <w:rPr>
          <w:rFonts w:eastAsia="Arial"/>
          <w:kern w:val="2"/>
          <w:sz w:val="28"/>
          <w:szCs w:val="28"/>
          <w:lang w:eastAsia="ar-SA"/>
        </w:rPr>
        <w:t xml:space="preserve">1. Утвердить схему водоснабжения </w:t>
      </w:r>
      <w:r>
        <w:rPr>
          <w:sz w:val="28"/>
          <w:szCs w:val="28"/>
          <w:lang w:eastAsia="ar-SA"/>
        </w:rPr>
        <w:t>Надеждинского</w:t>
      </w:r>
      <w:r w:rsidRPr="009F0D39">
        <w:rPr>
          <w:rFonts w:eastAsia="Arial"/>
          <w:kern w:val="2"/>
          <w:sz w:val="28"/>
          <w:szCs w:val="28"/>
          <w:lang w:eastAsia="ar-SA"/>
        </w:rPr>
        <w:t xml:space="preserve"> муниципального образования на перспективу до 2032 года согласно приложению.</w:t>
      </w:r>
    </w:p>
    <w:p w:rsidR="0028387F" w:rsidRPr="009F0D39" w:rsidRDefault="0028387F" w:rsidP="005027FC">
      <w:pPr>
        <w:suppressAutoHyphens/>
        <w:ind w:firstLine="567"/>
        <w:jc w:val="both"/>
        <w:rPr>
          <w:rFonts w:eastAsia="Arial"/>
          <w:color w:val="000000"/>
          <w:kern w:val="2"/>
          <w:sz w:val="28"/>
          <w:szCs w:val="28"/>
          <w:shd w:val="clear" w:color="auto" w:fill="FFFFFF"/>
          <w:lang w:eastAsia="ar-SA"/>
        </w:rPr>
      </w:pPr>
      <w:r w:rsidRPr="009F0D39">
        <w:rPr>
          <w:sz w:val="28"/>
          <w:szCs w:val="28"/>
          <w:lang w:eastAsia="ar-SA"/>
        </w:rPr>
        <w:t xml:space="preserve">2. </w:t>
      </w:r>
      <w:r w:rsidRPr="009F0D39">
        <w:rPr>
          <w:rFonts w:eastAsia="Arial"/>
          <w:color w:val="000000"/>
          <w:kern w:val="2"/>
          <w:sz w:val="28"/>
          <w:szCs w:val="28"/>
          <w:shd w:val="clear" w:color="auto" w:fill="FFFFFF"/>
          <w:lang w:eastAsia="ar-SA"/>
        </w:rPr>
        <w:t xml:space="preserve">Схему водоснабжения </w:t>
      </w:r>
      <w:r>
        <w:rPr>
          <w:sz w:val="28"/>
          <w:szCs w:val="28"/>
          <w:lang w:eastAsia="ar-SA"/>
        </w:rPr>
        <w:t>Надеждинского</w:t>
      </w:r>
      <w:r w:rsidRPr="009F0D39">
        <w:rPr>
          <w:rFonts w:eastAsia="Arial"/>
          <w:color w:val="000000"/>
          <w:kern w:val="2"/>
          <w:sz w:val="28"/>
          <w:szCs w:val="28"/>
          <w:shd w:val="clear" w:color="auto" w:fill="FFFFFF"/>
          <w:lang w:eastAsia="ar-SA"/>
        </w:rPr>
        <w:t xml:space="preserve"> муниципального образования разместить на сайте администрации </w:t>
      </w:r>
      <w:r>
        <w:rPr>
          <w:sz w:val="28"/>
          <w:szCs w:val="28"/>
          <w:lang w:eastAsia="ar-SA"/>
        </w:rPr>
        <w:t>Надеждинского</w:t>
      </w:r>
      <w:r w:rsidRPr="009F0D39">
        <w:rPr>
          <w:rFonts w:eastAsia="Arial"/>
          <w:color w:val="000000"/>
          <w:kern w:val="2"/>
          <w:sz w:val="28"/>
          <w:szCs w:val="28"/>
          <w:shd w:val="clear" w:color="auto" w:fill="FFFFFF"/>
          <w:lang w:eastAsia="ar-SA"/>
        </w:rPr>
        <w:t xml:space="preserve"> муниципального образования в информационно-коммуникационной сети Интернет.</w:t>
      </w:r>
    </w:p>
    <w:p w:rsidR="0028387F" w:rsidRDefault="005027FC" w:rsidP="005027FC">
      <w:pPr>
        <w:suppressAutoHyphens/>
        <w:ind w:firstLine="567"/>
        <w:jc w:val="both"/>
        <w:rPr>
          <w:rFonts w:eastAsia="Arial"/>
          <w:color w:val="000000"/>
          <w:kern w:val="2"/>
          <w:sz w:val="28"/>
          <w:szCs w:val="28"/>
          <w:shd w:val="clear" w:color="auto" w:fill="FFFFFF"/>
          <w:lang w:eastAsia="ar-SA"/>
        </w:rPr>
      </w:pPr>
      <w:r>
        <w:rPr>
          <w:rFonts w:eastAsia="Arial"/>
          <w:color w:val="000000"/>
          <w:kern w:val="2"/>
          <w:sz w:val="28"/>
          <w:szCs w:val="28"/>
          <w:shd w:val="clear" w:color="auto" w:fill="FFFFFF"/>
          <w:lang w:eastAsia="ar-SA"/>
        </w:rPr>
        <w:t>3</w:t>
      </w:r>
      <w:r w:rsidR="0028387F" w:rsidRPr="009F0D39">
        <w:rPr>
          <w:rFonts w:eastAsia="Arial"/>
          <w:color w:val="000000"/>
          <w:kern w:val="2"/>
          <w:sz w:val="28"/>
          <w:szCs w:val="28"/>
          <w:shd w:val="clear" w:color="auto" w:fill="FFFFFF"/>
          <w:lang w:eastAsia="ar-SA"/>
        </w:rPr>
        <w:t>. Настоящее постановление вступает в силу со дня его официального опубликования.</w:t>
      </w:r>
    </w:p>
    <w:p w:rsidR="005027FC" w:rsidRPr="009F0D39" w:rsidRDefault="005027FC" w:rsidP="005027FC">
      <w:pPr>
        <w:suppressAutoHyphens/>
        <w:ind w:firstLine="567"/>
        <w:jc w:val="both"/>
        <w:rPr>
          <w:rFonts w:eastAsia="Arial"/>
          <w:color w:val="000000"/>
          <w:kern w:val="2"/>
          <w:sz w:val="28"/>
          <w:szCs w:val="28"/>
          <w:shd w:val="clear" w:color="auto" w:fill="FFFFFF"/>
          <w:lang w:eastAsia="ar-SA"/>
        </w:rPr>
      </w:pPr>
    </w:p>
    <w:p w:rsidR="0028387F" w:rsidRPr="009F0D39" w:rsidRDefault="0028387F" w:rsidP="0028387F">
      <w:pPr>
        <w:suppressAutoHyphens/>
        <w:jc w:val="both"/>
        <w:rPr>
          <w:rFonts w:eastAsia="Arial"/>
          <w:color w:val="000000"/>
          <w:kern w:val="2"/>
          <w:sz w:val="28"/>
          <w:szCs w:val="28"/>
          <w:shd w:val="clear" w:color="auto" w:fill="FFFFFF"/>
          <w:lang w:eastAsia="ar-SA"/>
        </w:rPr>
      </w:pPr>
    </w:p>
    <w:p w:rsidR="005027FC" w:rsidRPr="002E25AF" w:rsidRDefault="005027FC" w:rsidP="005027FC">
      <w:pPr>
        <w:rPr>
          <w:b/>
          <w:sz w:val="28"/>
          <w:szCs w:val="28"/>
        </w:rPr>
      </w:pPr>
      <w:r w:rsidRPr="002E25AF">
        <w:rPr>
          <w:b/>
          <w:sz w:val="28"/>
          <w:szCs w:val="28"/>
        </w:rPr>
        <w:t xml:space="preserve">Глава Надеждинского  </w:t>
      </w:r>
    </w:p>
    <w:p w:rsidR="005027FC" w:rsidRDefault="005027FC" w:rsidP="005027FC">
      <w:pPr>
        <w:jc w:val="both"/>
        <w:rPr>
          <w:b/>
          <w:sz w:val="28"/>
          <w:szCs w:val="28"/>
        </w:rPr>
      </w:pPr>
      <w:r>
        <w:rPr>
          <w:b/>
          <w:sz w:val="28"/>
          <w:szCs w:val="28"/>
        </w:rPr>
        <w:t xml:space="preserve">муниципального образования </w:t>
      </w:r>
    </w:p>
    <w:p w:rsidR="005027FC" w:rsidRDefault="005027FC" w:rsidP="005027FC">
      <w:pPr>
        <w:rPr>
          <w:sz w:val="28"/>
          <w:szCs w:val="28"/>
        </w:rPr>
      </w:pPr>
      <w:r>
        <w:rPr>
          <w:b/>
          <w:sz w:val="28"/>
          <w:szCs w:val="28"/>
        </w:rPr>
        <w:t>Пугачевского муниципального района:                                     А.Ф. Корнеев</w:t>
      </w:r>
    </w:p>
    <w:p w:rsidR="006419D1" w:rsidRDefault="006419D1"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6419D1" w:rsidRDefault="006419D1"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6419D1" w:rsidRDefault="006419D1" w:rsidP="0028387F">
      <w:pPr>
        <w:spacing w:line="200" w:lineRule="atLeast"/>
        <w:ind w:firstLine="3686"/>
        <w:rPr>
          <w:sz w:val="28"/>
          <w:szCs w:val="28"/>
        </w:rPr>
      </w:pPr>
    </w:p>
    <w:p w:rsidR="005027FC" w:rsidRDefault="005027FC" w:rsidP="0028387F">
      <w:pPr>
        <w:spacing w:line="200" w:lineRule="atLeast"/>
        <w:ind w:firstLine="3686"/>
        <w:rPr>
          <w:sz w:val="28"/>
          <w:szCs w:val="28"/>
        </w:rPr>
      </w:pPr>
    </w:p>
    <w:p w:rsidR="0028387F" w:rsidRPr="009F0D39" w:rsidRDefault="0028387F" w:rsidP="0028387F">
      <w:pPr>
        <w:spacing w:line="200" w:lineRule="atLeast"/>
        <w:ind w:firstLine="3686"/>
        <w:rPr>
          <w:sz w:val="28"/>
          <w:szCs w:val="28"/>
        </w:rPr>
      </w:pPr>
      <w:r w:rsidRPr="009F0D39">
        <w:rPr>
          <w:sz w:val="28"/>
          <w:szCs w:val="28"/>
        </w:rPr>
        <w:lastRenderedPageBreak/>
        <w:t xml:space="preserve">Приложение </w:t>
      </w:r>
    </w:p>
    <w:p w:rsidR="0028387F" w:rsidRPr="009F0D39" w:rsidRDefault="0028387F" w:rsidP="0028387F">
      <w:pPr>
        <w:spacing w:line="200" w:lineRule="atLeast"/>
        <w:ind w:firstLine="3686"/>
        <w:rPr>
          <w:sz w:val="28"/>
          <w:szCs w:val="28"/>
        </w:rPr>
      </w:pPr>
      <w:r w:rsidRPr="009F0D39">
        <w:rPr>
          <w:sz w:val="28"/>
          <w:szCs w:val="28"/>
        </w:rPr>
        <w:t xml:space="preserve">к постановлению администрации </w:t>
      </w:r>
    </w:p>
    <w:p w:rsidR="0028387F" w:rsidRPr="009F0D39" w:rsidRDefault="0028387F" w:rsidP="0028387F">
      <w:pPr>
        <w:spacing w:line="200" w:lineRule="atLeast"/>
        <w:ind w:firstLine="3686"/>
        <w:rPr>
          <w:sz w:val="28"/>
          <w:szCs w:val="28"/>
        </w:rPr>
      </w:pPr>
      <w:r>
        <w:rPr>
          <w:sz w:val="28"/>
          <w:szCs w:val="28"/>
          <w:lang w:eastAsia="ar-SA"/>
        </w:rPr>
        <w:t>Надеждинского</w:t>
      </w:r>
      <w:r w:rsidRPr="009F0D39">
        <w:rPr>
          <w:sz w:val="28"/>
          <w:szCs w:val="28"/>
        </w:rPr>
        <w:t xml:space="preserve"> муниципального образования </w:t>
      </w:r>
    </w:p>
    <w:p w:rsidR="0028387F" w:rsidRPr="009F0D39" w:rsidRDefault="00AF635F" w:rsidP="0028387F">
      <w:pPr>
        <w:spacing w:line="200" w:lineRule="atLeast"/>
        <w:ind w:firstLine="3686"/>
        <w:rPr>
          <w:sz w:val="28"/>
          <w:szCs w:val="28"/>
        </w:rPr>
      </w:pPr>
      <w:r>
        <w:rPr>
          <w:sz w:val="28"/>
          <w:szCs w:val="28"/>
        </w:rPr>
        <w:t>о</w:t>
      </w:r>
      <w:r w:rsidR="0028387F">
        <w:rPr>
          <w:sz w:val="28"/>
          <w:szCs w:val="28"/>
        </w:rPr>
        <w:t>т</w:t>
      </w:r>
      <w:r w:rsidR="00DB692A">
        <w:rPr>
          <w:sz w:val="28"/>
          <w:szCs w:val="28"/>
        </w:rPr>
        <w:t xml:space="preserve"> </w:t>
      </w:r>
      <w:r w:rsidR="00FA09DE">
        <w:rPr>
          <w:sz w:val="28"/>
          <w:szCs w:val="28"/>
        </w:rPr>
        <w:t>18</w:t>
      </w:r>
      <w:r w:rsidR="00DB692A">
        <w:rPr>
          <w:sz w:val="28"/>
          <w:szCs w:val="28"/>
        </w:rPr>
        <w:t xml:space="preserve"> а</w:t>
      </w:r>
      <w:r>
        <w:rPr>
          <w:sz w:val="28"/>
          <w:szCs w:val="28"/>
        </w:rPr>
        <w:t>вгуста</w:t>
      </w:r>
      <w:r w:rsidR="0028387F">
        <w:rPr>
          <w:sz w:val="28"/>
          <w:szCs w:val="28"/>
        </w:rPr>
        <w:t xml:space="preserve"> 2015</w:t>
      </w:r>
      <w:r w:rsidR="0028387F" w:rsidRPr="009F0D39">
        <w:rPr>
          <w:sz w:val="28"/>
          <w:szCs w:val="28"/>
        </w:rPr>
        <w:t xml:space="preserve"> года № </w:t>
      </w:r>
      <w:r w:rsidR="00DB692A">
        <w:rPr>
          <w:sz w:val="28"/>
          <w:szCs w:val="28"/>
        </w:rPr>
        <w:t xml:space="preserve"> </w:t>
      </w:r>
      <w:r w:rsidR="00FA09DE">
        <w:rPr>
          <w:sz w:val="28"/>
          <w:szCs w:val="28"/>
        </w:rPr>
        <w:t>26</w:t>
      </w: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center"/>
        <w:rPr>
          <w:b/>
          <w:sz w:val="28"/>
          <w:szCs w:val="28"/>
          <w:lang w:eastAsia="ar-SA"/>
        </w:rPr>
      </w:pPr>
      <w:r w:rsidRPr="009F0D39">
        <w:rPr>
          <w:b/>
          <w:sz w:val="28"/>
          <w:szCs w:val="28"/>
          <w:lang w:eastAsia="ar-SA"/>
        </w:rPr>
        <w:t xml:space="preserve">«СХЕМА ВОДОСНАБЖЕНИЯ  </w:t>
      </w:r>
      <w:r>
        <w:rPr>
          <w:b/>
          <w:sz w:val="40"/>
          <w:szCs w:val="40"/>
          <w:lang w:eastAsia="ar-SA"/>
        </w:rPr>
        <w:t>Надеждинского</w:t>
      </w:r>
      <w:r w:rsidRPr="00855944">
        <w:rPr>
          <w:b/>
          <w:sz w:val="28"/>
          <w:szCs w:val="28"/>
          <w:lang w:eastAsia="ar-SA"/>
        </w:rPr>
        <w:t xml:space="preserve"> </w:t>
      </w:r>
      <w:r w:rsidRPr="009F0D39">
        <w:rPr>
          <w:b/>
          <w:sz w:val="28"/>
          <w:szCs w:val="28"/>
          <w:lang w:eastAsia="ar-SA"/>
        </w:rPr>
        <w:t xml:space="preserve"> МУНИЦИПАЛЬНОГО ОБРАЗОВАНИЯ ПУГАЧЕВСКОГО МУНИЦИПАЛЬНОГО РАЙОНА </w:t>
      </w:r>
    </w:p>
    <w:p w:rsidR="0028387F" w:rsidRPr="009F0D39" w:rsidRDefault="0028387F" w:rsidP="0028387F">
      <w:pPr>
        <w:suppressAutoHyphens/>
        <w:ind w:left="34"/>
        <w:jc w:val="center"/>
        <w:rPr>
          <w:b/>
          <w:sz w:val="28"/>
          <w:szCs w:val="28"/>
          <w:lang w:eastAsia="ar-SA"/>
        </w:rPr>
      </w:pPr>
      <w:r w:rsidRPr="009F0D39">
        <w:rPr>
          <w:b/>
          <w:sz w:val="28"/>
          <w:szCs w:val="28"/>
          <w:lang w:eastAsia="ar-SA"/>
        </w:rPr>
        <w:t>САРАТОВСКОЙ ОБЛАСТИ  НА ПЕРСПЕКТИВУ до 2032 гг.»</w:t>
      </w: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both"/>
        <w:rPr>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28387F" w:rsidP="0028387F">
      <w:pPr>
        <w:suppressAutoHyphens/>
        <w:ind w:left="34"/>
        <w:jc w:val="center"/>
        <w:rPr>
          <w:b/>
          <w:sz w:val="28"/>
          <w:szCs w:val="28"/>
          <w:lang w:eastAsia="ar-SA"/>
        </w:rPr>
      </w:pPr>
    </w:p>
    <w:p w:rsidR="0028387F" w:rsidRPr="009F0D39" w:rsidRDefault="00AF635F" w:rsidP="0028387F">
      <w:pPr>
        <w:suppressAutoHyphens/>
        <w:ind w:left="34"/>
        <w:jc w:val="center"/>
        <w:rPr>
          <w:b/>
          <w:color w:val="FF0000"/>
          <w:sz w:val="36"/>
          <w:szCs w:val="36"/>
          <w:lang w:eastAsia="ar-SA"/>
        </w:rPr>
      </w:pPr>
      <w:r>
        <w:rPr>
          <w:b/>
          <w:sz w:val="36"/>
          <w:szCs w:val="36"/>
          <w:lang w:eastAsia="ar-SA"/>
        </w:rPr>
        <w:t>с</w:t>
      </w:r>
      <w:r w:rsidR="0028387F">
        <w:rPr>
          <w:b/>
          <w:sz w:val="36"/>
          <w:szCs w:val="36"/>
          <w:lang w:eastAsia="ar-SA"/>
        </w:rPr>
        <w:t>.</w:t>
      </w:r>
      <w:r>
        <w:rPr>
          <w:b/>
          <w:sz w:val="36"/>
          <w:szCs w:val="36"/>
          <w:lang w:eastAsia="ar-SA"/>
        </w:rPr>
        <w:t xml:space="preserve"> </w:t>
      </w:r>
      <w:r w:rsidR="0028387F">
        <w:rPr>
          <w:b/>
          <w:sz w:val="36"/>
          <w:szCs w:val="36"/>
          <w:lang w:eastAsia="ar-SA"/>
        </w:rPr>
        <w:t>Надеждинка  2015</w:t>
      </w:r>
      <w:r w:rsidR="0028387F" w:rsidRPr="009F0D39">
        <w:rPr>
          <w:b/>
          <w:sz w:val="36"/>
          <w:szCs w:val="36"/>
          <w:lang w:eastAsia="ar-SA"/>
        </w:rPr>
        <w:t xml:space="preserve"> г.</w:t>
      </w:r>
    </w:p>
    <w:p w:rsidR="0028387F" w:rsidRPr="00763F77" w:rsidRDefault="0028387F" w:rsidP="0028387F">
      <w:pPr>
        <w:rPr>
          <w:b/>
          <w:color w:val="FF0000"/>
          <w:sz w:val="36"/>
          <w:szCs w:val="36"/>
          <w:lang w:eastAsia="ar-SA"/>
        </w:rPr>
        <w:sectPr w:rsidR="0028387F" w:rsidRPr="00763F77">
          <w:pgSz w:w="11906" w:h="16838"/>
          <w:pgMar w:top="1134" w:right="850" w:bottom="1134" w:left="1701" w:header="426" w:footer="449" w:gutter="0"/>
          <w:cols w:space="720"/>
        </w:sectPr>
      </w:pPr>
    </w:p>
    <w:p w:rsidR="0028387F" w:rsidRPr="00763F77" w:rsidRDefault="0028387F" w:rsidP="0028387F">
      <w:pPr>
        <w:suppressAutoHyphens/>
        <w:ind w:left="34"/>
        <w:jc w:val="center"/>
        <w:rPr>
          <w:b/>
          <w:color w:val="FF0000"/>
          <w:sz w:val="2"/>
          <w:szCs w:val="2"/>
          <w:lang w:eastAsia="ar-SA"/>
        </w:rPr>
      </w:pPr>
    </w:p>
    <w:p w:rsidR="0028387F" w:rsidRPr="00763F77" w:rsidRDefault="0028387F" w:rsidP="0028387F">
      <w:pPr>
        <w:suppressAutoHyphens/>
        <w:ind w:left="34"/>
        <w:jc w:val="center"/>
        <w:rPr>
          <w:b/>
          <w:sz w:val="28"/>
          <w:szCs w:val="28"/>
          <w:lang w:eastAsia="ar-SA"/>
        </w:rPr>
      </w:pPr>
    </w:p>
    <w:p w:rsidR="0028387F" w:rsidRPr="00763F77" w:rsidRDefault="0028387F" w:rsidP="0028387F">
      <w:pPr>
        <w:jc w:val="center"/>
        <w:rPr>
          <w:b/>
          <w:bCs/>
          <w:sz w:val="28"/>
          <w:szCs w:val="28"/>
        </w:rPr>
      </w:pPr>
      <w:r w:rsidRPr="00763F77">
        <w:rPr>
          <w:b/>
          <w:bCs/>
          <w:sz w:val="28"/>
          <w:szCs w:val="28"/>
        </w:rPr>
        <w:t xml:space="preserve">Водоснабжение </w:t>
      </w:r>
    </w:p>
    <w:p w:rsidR="0028387F" w:rsidRPr="00763F77" w:rsidRDefault="0028387F" w:rsidP="0028387F">
      <w:pPr>
        <w:ind w:firstLine="540"/>
        <w:jc w:val="both"/>
        <w:rPr>
          <w:i/>
          <w:sz w:val="28"/>
          <w:szCs w:val="28"/>
        </w:rPr>
      </w:pPr>
      <w:r w:rsidRPr="00763F77">
        <w:rPr>
          <w:i/>
          <w:sz w:val="28"/>
          <w:szCs w:val="28"/>
        </w:rPr>
        <w:t>Общие положения</w:t>
      </w:r>
    </w:p>
    <w:p w:rsidR="0028387F" w:rsidRPr="00763F77" w:rsidRDefault="0028387F" w:rsidP="0028387F">
      <w:pPr>
        <w:ind w:firstLine="540"/>
        <w:jc w:val="both"/>
        <w:rPr>
          <w:sz w:val="28"/>
          <w:szCs w:val="28"/>
        </w:rPr>
      </w:pPr>
      <w:r w:rsidRPr="00763F77">
        <w:rPr>
          <w:sz w:val="28"/>
          <w:szCs w:val="28"/>
        </w:rPr>
        <w:t xml:space="preserve">Настоящий документ разрабатывается в целях реализации требований действующего законодательства, а также определения долгосрочной перспективы развития системы водоснабжения </w:t>
      </w:r>
      <w:r>
        <w:rPr>
          <w:sz w:val="28"/>
          <w:szCs w:val="28"/>
        </w:rPr>
        <w:t xml:space="preserve">Надеждинского </w:t>
      </w:r>
      <w:r w:rsidRPr="00763F77">
        <w:rPr>
          <w:sz w:val="28"/>
          <w:szCs w:val="28"/>
        </w:rPr>
        <w:t>муницип</w:t>
      </w:r>
      <w:r>
        <w:rPr>
          <w:sz w:val="28"/>
          <w:szCs w:val="28"/>
        </w:rPr>
        <w:t>ального образования</w:t>
      </w:r>
      <w:r w:rsidRPr="00763F77">
        <w:rPr>
          <w:sz w:val="28"/>
          <w:szCs w:val="28"/>
        </w:rPr>
        <w:t>, обеспечения надежного и качественного водоснабжения потребителей.</w:t>
      </w:r>
    </w:p>
    <w:p w:rsidR="0028387F" w:rsidRPr="00763F77" w:rsidRDefault="0028387F" w:rsidP="0028387F">
      <w:pPr>
        <w:ind w:firstLine="540"/>
        <w:jc w:val="both"/>
        <w:rPr>
          <w:sz w:val="28"/>
          <w:szCs w:val="28"/>
        </w:rPr>
      </w:pPr>
      <w:r w:rsidRPr="00763F77">
        <w:rPr>
          <w:sz w:val="28"/>
          <w:szCs w:val="28"/>
        </w:rPr>
        <w:t xml:space="preserve">Схемы развития водоснабжения </w:t>
      </w:r>
      <w:r>
        <w:rPr>
          <w:sz w:val="28"/>
          <w:szCs w:val="28"/>
        </w:rPr>
        <w:t xml:space="preserve">Надеждинского </w:t>
      </w:r>
      <w:r w:rsidRPr="00763F77">
        <w:rPr>
          <w:sz w:val="28"/>
          <w:szCs w:val="28"/>
        </w:rPr>
        <w:t>муниципального образования разрабатываются с учетом положений Водного кодекса РФ и составлены на основании следующих документов:</w:t>
      </w:r>
    </w:p>
    <w:p w:rsidR="0028387F" w:rsidRPr="00763F77" w:rsidRDefault="0028387F" w:rsidP="0028387F">
      <w:pPr>
        <w:widowControl w:val="0"/>
        <w:numPr>
          <w:ilvl w:val="0"/>
          <w:numId w:val="1"/>
        </w:numPr>
        <w:tabs>
          <w:tab w:val="left" w:pos="1080"/>
          <w:tab w:val="left" w:pos="1134"/>
        </w:tabs>
        <w:suppressAutoHyphens/>
        <w:ind w:left="360"/>
        <w:jc w:val="both"/>
        <w:rPr>
          <w:sz w:val="28"/>
          <w:szCs w:val="28"/>
        </w:rPr>
      </w:pPr>
      <w:r w:rsidRPr="00763F77">
        <w:rPr>
          <w:sz w:val="28"/>
          <w:szCs w:val="28"/>
        </w:rPr>
        <w:t>Постановление Правительства РФ от 05.09.2013 N 782 "О схемах водоснабжения и водоотведения".</w:t>
      </w:r>
    </w:p>
    <w:p w:rsidR="0028387F" w:rsidRPr="00763F77" w:rsidRDefault="0028387F" w:rsidP="0028387F">
      <w:pPr>
        <w:widowControl w:val="0"/>
        <w:numPr>
          <w:ilvl w:val="0"/>
          <w:numId w:val="1"/>
        </w:numPr>
        <w:tabs>
          <w:tab w:val="left" w:pos="1080"/>
          <w:tab w:val="left" w:pos="1134"/>
        </w:tabs>
        <w:suppressAutoHyphens/>
        <w:ind w:left="360"/>
        <w:jc w:val="both"/>
        <w:rPr>
          <w:sz w:val="28"/>
          <w:szCs w:val="28"/>
        </w:rPr>
      </w:pPr>
      <w:r w:rsidRPr="00763F77">
        <w:rPr>
          <w:sz w:val="28"/>
          <w:szCs w:val="28"/>
        </w:rPr>
        <w:t>Приказ Министерства регионального развития РФ Об утверждении Порядка разработки и утверждения схем водоснабжения и водоотведения, требований к их содержанию.</w:t>
      </w:r>
    </w:p>
    <w:p w:rsidR="0028387F" w:rsidRPr="00763F77" w:rsidRDefault="0028387F" w:rsidP="0028387F">
      <w:pPr>
        <w:widowControl w:val="0"/>
        <w:numPr>
          <w:ilvl w:val="0"/>
          <w:numId w:val="1"/>
        </w:numPr>
        <w:tabs>
          <w:tab w:val="left" w:pos="1080"/>
          <w:tab w:val="left" w:pos="1134"/>
        </w:tabs>
        <w:suppressAutoHyphens/>
        <w:ind w:left="360"/>
        <w:jc w:val="both"/>
        <w:rPr>
          <w:sz w:val="28"/>
          <w:szCs w:val="28"/>
        </w:rPr>
      </w:pPr>
      <w:r w:rsidRPr="00763F77">
        <w:rPr>
          <w:sz w:val="28"/>
          <w:szCs w:val="28"/>
        </w:rPr>
        <w:t xml:space="preserve">Исходные данные </w:t>
      </w:r>
      <w:r>
        <w:rPr>
          <w:sz w:val="28"/>
          <w:szCs w:val="28"/>
        </w:rPr>
        <w:t>ПК Соцбыт, ПК Лагуна</w:t>
      </w:r>
      <w:r w:rsidRPr="00763F77">
        <w:rPr>
          <w:sz w:val="28"/>
          <w:szCs w:val="28"/>
        </w:rPr>
        <w:t xml:space="preserve"> </w:t>
      </w:r>
      <w:r w:rsidRPr="00763F77">
        <w:rPr>
          <w:sz w:val="26"/>
          <w:szCs w:val="26"/>
        </w:rPr>
        <w:t xml:space="preserve"> </w:t>
      </w:r>
      <w:r w:rsidRPr="00763F77">
        <w:rPr>
          <w:sz w:val="28"/>
          <w:szCs w:val="28"/>
        </w:rPr>
        <w:t xml:space="preserve">и администрации </w:t>
      </w:r>
      <w:r>
        <w:rPr>
          <w:sz w:val="28"/>
          <w:szCs w:val="28"/>
        </w:rPr>
        <w:t xml:space="preserve">Надеждинского </w:t>
      </w:r>
      <w:r w:rsidRPr="00763F77">
        <w:rPr>
          <w:sz w:val="28"/>
          <w:szCs w:val="28"/>
        </w:rPr>
        <w:t>муниципального образования по существующему состоянию сооружений водоснабжения.</w:t>
      </w:r>
    </w:p>
    <w:p w:rsidR="0028387F" w:rsidRPr="00763F77" w:rsidRDefault="0028387F" w:rsidP="0028387F">
      <w:pPr>
        <w:widowControl w:val="0"/>
        <w:numPr>
          <w:ilvl w:val="0"/>
          <w:numId w:val="1"/>
        </w:numPr>
        <w:tabs>
          <w:tab w:val="left" w:pos="1080"/>
          <w:tab w:val="left" w:pos="1134"/>
        </w:tabs>
        <w:suppressAutoHyphens/>
        <w:ind w:left="360"/>
        <w:jc w:val="both"/>
        <w:rPr>
          <w:sz w:val="28"/>
          <w:szCs w:val="28"/>
        </w:rPr>
      </w:pPr>
      <w:r>
        <w:rPr>
          <w:sz w:val="28"/>
          <w:szCs w:val="28"/>
        </w:rPr>
        <w:t>Правила землепользования и застройки с.Селезниха</w:t>
      </w:r>
      <w:r w:rsidR="00096B69">
        <w:rPr>
          <w:sz w:val="28"/>
          <w:szCs w:val="28"/>
        </w:rPr>
        <w:t>, с. Дороговиновка, с. Мавринка.</w:t>
      </w:r>
    </w:p>
    <w:p w:rsidR="0028387F" w:rsidRPr="00763F77" w:rsidRDefault="0028387F" w:rsidP="0028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8387F" w:rsidRPr="00763F77" w:rsidRDefault="0028387F" w:rsidP="0028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63F77">
        <w:rPr>
          <w:b/>
          <w:sz w:val="28"/>
          <w:szCs w:val="28"/>
        </w:rPr>
        <w:t xml:space="preserve"> 1. Технико-экономическое состояние централизованных систем</w:t>
      </w:r>
    </w:p>
    <w:p w:rsidR="0028387F" w:rsidRPr="00763F77" w:rsidRDefault="0028387F" w:rsidP="0028387F">
      <w:pPr>
        <w:jc w:val="center"/>
        <w:rPr>
          <w:b/>
          <w:sz w:val="28"/>
          <w:szCs w:val="28"/>
        </w:rPr>
      </w:pPr>
      <w:r w:rsidRPr="00763F77">
        <w:rPr>
          <w:b/>
          <w:sz w:val="28"/>
          <w:szCs w:val="28"/>
        </w:rPr>
        <w:t>водоснабжения поселения</w:t>
      </w:r>
    </w:p>
    <w:p w:rsidR="0028387F" w:rsidRPr="00763F77" w:rsidRDefault="0028387F" w:rsidP="0028387F">
      <w:pPr>
        <w:jc w:val="center"/>
        <w:rPr>
          <w:sz w:val="28"/>
          <w:szCs w:val="28"/>
        </w:rPr>
      </w:pPr>
      <w:r w:rsidRPr="00763F77">
        <w:rPr>
          <w:sz w:val="28"/>
          <w:szCs w:val="28"/>
        </w:rPr>
        <w:t>1.1. Описание системы и структуры водоснабжения поселения и деление территории поселения на эксплуатационные зоны</w:t>
      </w:r>
    </w:p>
    <w:p w:rsidR="0028387F" w:rsidRPr="00763F77" w:rsidRDefault="0028387F" w:rsidP="0028387F">
      <w:pPr>
        <w:jc w:val="both"/>
        <w:rPr>
          <w:sz w:val="28"/>
          <w:szCs w:val="28"/>
        </w:rPr>
      </w:pPr>
    </w:p>
    <w:p w:rsidR="0028387F" w:rsidRPr="00763F77" w:rsidRDefault="0028387F" w:rsidP="0028387F">
      <w:pPr>
        <w:ind w:firstLine="708"/>
        <w:jc w:val="both"/>
        <w:rPr>
          <w:sz w:val="28"/>
          <w:szCs w:val="28"/>
        </w:rPr>
      </w:pPr>
      <w:r w:rsidRPr="00763F77">
        <w:rPr>
          <w:sz w:val="28"/>
          <w:szCs w:val="28"/>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использования воды на промышленных предприятиях.</w:t>
      </w:r>
    </w:p>
    <w:p w:rsidR="0028387F" w:rsidRPr="00763F77" w:rsidRDefault="0028387F" w:rsidP="0028387F">
      <w:pPr>
        <w:ind w:firstLine="708"/>
        <w:jc w:val="both"/>
        <w:rPr>
          <w:sz w:val="28"/>
          <w:szCs w:val="28"/>
        </w:rPr>
      </w:pPr>
      <w:r>
        <w:rPr>
          <w:sz w:val="28"/>
          <w:szCs w:val="28"/>
        </w:rPr>
        <w:t xml:space="preserve">С.Селезниха </w:t>
      </w:r>
      <w:r w:rsidRPr="00763F77">
        <w:rPr>
          <w:sz w:val="28"/>
          <w:szCs w:val="28"/>
        </w:rPr>
        <w:t xml:space="preserve"> имеет  две  централизованных системы  водоснабжения, первая в </w:t>
      </w:r>
      <w:r>
        <w:rPr>
          <w:sz w:val="28"/>
          <w:szCs w:val="28"/>
        </w:rPr>
        <w:t>с.Селезниха</w:t>
      </w:r>
      <w:r w:rsidRPr="00763F77">
        <w:rPr>
          <w:sz w:val="28"/>
          <w:szCs w:val="28"/>
        </w:rPr>
        <w:t xml:space="preserve">, вторая </w:t>
      </w:r>
      <w:r>
        <w:rPr>
          <w:sz w:val="28"/>
          <w:szCs w:val="28"/>
        </w:rPr>
        <w:t>ул.Октябрьская</w:t>
      </w:r>
      <w:r w:rsidRPr="00763F77">
        <w:rPr>
          <w:sz w:val="28"/>
          <w:szCs w:val="28"/>
        </w:rPr>
        <w:t xml:space="preserve"> и </w:t>
      </w:r>
      <w:r w:rsidRPr="00763F77">
        <w:rPr>
          <w:bCs/>
          <w:sz w:val="28"/>
          <w:szCs w:val="28"/>
        </w:rPr>
        <w:t>разделена на эксплуатационные зоны</w:t>
      </w:r>
      <w:r w:rsidRPr="00763F77">
        <w:rPr>
          <w:sz w:val="28"/>
          <w:szCs w:val="28"/>
        </w:rPr>
        <w:t xml:space="preserve">. Существующая схема сети водоснабжения позволяет осуществлять подачу воды во все точки как в </w:t>
      </w:r>
      <w:r>
        <w:rPr>
          <w:sz w:val="28"/>
          <w:szCs w:val="28"/>
        </w:rPr>
        <w:t xml:space="preserve">с.Селезниха </w:t>
      </w:r>
      <w:r w:rsidRPr="00763F77">
        <w:rPr>
          <w:sz w:val="28"/>
          <w:szCs w:val="28"/>
        </w:rPr>
        <w:t xml:space="preserve"> так и на </w:t>
      </w:r>
      <w:r>
        <w:rPr>
          <w:sz w:val="28"/>
          <w:szCs w:val="28"/>
        </w:rPr>
        <w:t>ул.Октябрьск</w:t>
      </w:r>
      <w:r w:rsidR="00096B69">
        <w:rPr>
          <w:sz w:val="28"/>
          <w:szCs w:val="28"/>
        </w:rPr>
        <w:t>ая</w:t>
      </w:r>
      <w:r w:rsidRPr="00763F77">
        <w:rPr>
          <w:sz w:val="28"/>
          <w:szCs w:val="28"/>
        </w:rPr>
        <w:t>.</w:t>
      </w:r>
    </w:p>
    <w:p w:rsidR="0028387F" w:rsidRPr="00763F77" w:rsidRDefault="00096B69" w:rsidP="00096B69">
      <w:pPr>
        <w:ind w:firstLine="567"/>
        <w:jc w:val="both"/>
        <w:rPr>
          <w:sz w:val="28"/>
          <w:szCs w:val="28"/>
        </w:rPr>
      </w:pPr>
      <w:r>
        <w:rPr>
          <w:sz w:val="28"/>
          <w:szCs w:val="28"/>
        </w:rPr>
        <w:t xml:space="preserve">1. </w:t>
      </w:r>
      <w:r w:rsidR="0028387F" w:rsidRPr="00763F77">
        <w:rPr>
          <w:sz w:val="28"/>
          <w:szCs w:val="28"/>
        </w:rPr>
        <w:t xml:space="preserve">Схема структуры централизованной системы водоснабжения </w:t>
      </w:r>
      <w:r w:rsidR="0028387F">
        <w:rPr>
          <w:sz w:val="28"/>
          <w:szCs w:val="28"/>
        </w:rPr>
        <w:t>села Селезниха</w:t>
      </w:r>
      <w:r w:rsidR="0028387F" w:rsidRPr="00763F77">
        <w:rPr>
          <w:sz w:val="28"/>
          <w:szCs w:val="28"/>
        </w:rPr>
        <w:t xml:space="preserve"> включает в себя:</w:t>
      </w:r>
    </w:p>
    <w:p w:rsidR="0028387F" w:rsidRPr="00763F77" w:rsidRDefault="0028387F" w:rsidP="009E266C">
      <w:pPr>
        <w:numPr>
          <w:ilvl w:val="0"/>
          <w:numId w:val="2"/>
        </w:numPr>
        <w:tabs>
          <w:tab w:val="clear" w:pos="1428"/>
          <w:tab w:val="num" w:pos="-142"/>
          <w:tab w:val="left" w:pos="851"/>
          <w:tab w:val="num" w:pos="1134"/>
        </w:tabs>
        <w:ind w:left="284" w:firstLine="567"/>
        <w:jc w:val="both"/>
        <w:rPr>
          <w:sz w:val="28"/>
          <w:szCs w:val="28"/>
        </w:rPr>
      </w:pPr>
      <w:r w:rsidRPr="00763F77">
        <w:rPr>
          <w:sz w:val="28"/>
          <w:szCs w:val="28"/>
        </w:rPr>
        <w:t>Артскважина №1,</w:t>
      </w:r>
      <w:r w:rsidR="009E266C">
        <w:rPr>
          <w:sz w:val="28"/>
          <w:szCs w:val="28"/>
        </w:rPr>
        <w:t xml:space="preserve"> </w:t>
      </w:r>
      <w:r w:rsidRPr="00763F77">
        <w:rPr>
          <w:sz w:val="28"/>
          <w:szCs w:val="28"/>
        </w:rPr>
        <w:t>№2</w:t>
      </w:r>
    </w:p>
    <w:p w:rsidR="0028387F" w:rsidRDefault="0028387F" w:rsidP="009E266C">
      <w:pPr>
        <w:numPr>
          <w:ilvl w:val="0"/>
          <w:numId w:val="2"/>
        </w:numPr>
        <w:tabs>
          <w:tab w:val="clear" w:pos="1428"/>
          <w:tab w:val="num" w:pos="0"/>
          <w:tab w:val="left" w:pos="851"/>
          <w:tab w:val="num" w:pos="1134"/>
        </w:tabs>
        <w:ind w:left="284" w:firstLine="567"/>
        <w:jc w:val="both"/>
        <w:rPr>
          <w:sz w:val="28"/>
          <w:szCs w:val="28"/>
        </w:rPr>
      </w:pPr>
      <w:r w:rsidRPr="00CC01E2">
        <w:rPr>
          <w:sz w:val="28"/>
          <w:szCs w:val="28"/>
        </w:rPr>
        <w:t xml:space="preserve">Насосная станция,  водонапорная башня  </w:t>
      </w:r>
    </w:p>
    <w:p w:rsidR="0028387F" w:rsidRPr="00763F77" w:rsidRDefault="0028387F" w:rsidP="009E266C">
      <w:pPr>
        <w:numPr>
          <w:ilvl w:val="0"/>
          <w:numId w:val="2"/>
        </w:numPr>
        <w:tabs>
          <w:tab w:val="clear" w:pos="1428"/>
          <w:tab w:val="num" w:pos="284"/>
          <w:tab w:val="left" w:pos="851"/>
          <w:tab w:val="num" w:pos="1134"/>
        </w:tabs>
        <w:ind w:left="284" w:firstLine="567"/>
        <w:jc w:val="both"/>
        <w:rPr>
          <w:sz w:val="28"/>
          <w:szCs w:val="28"/>
        </w:rPr>
      </w:pPr>
      <w:r w:rsidRPr="00763F77">
        <w:rPr>
          <w:sz w:val="28"/>
          <w:szCs w:val="28"/>
        </w:rPr>
        <w:t>Распределительные трубопроводы.</w:t>
      </w:r>
    </w:p>
    <w:p w:rsidR="0028387F" w:rsidRPr="00763F77" w:rsidRDefault="00096B69" w:rsidP="00096B69">
      <w:pPr>
        <w:ind w:firstLine="567"/>
        <w:jc w:val="both"/>
        <w:rPr>
          <w:sz w:val="28"/>
          <w:szCs w:val="28"/>
        </w:rPr>
      </w:pPr>
      <w:r>
        <w:rPr>
          <w:sz w:val="28"/>
          <w:szCs w:val="28"/>
        </w:rPr>
        <w:t xml:space="preserve">2. </w:t>
      </w:r>
      <w:r w:rsidR="0028387F" w:rsidRPr="00763F77">
        <w:rPr>
          <w:sz w:val="28"/>
          <w:szCs w:val="28"/>
        </w:rPr>
        <w:t xml:space="preserve">Схема структуры централизованной системы водоснабжения </w:t>
      </w:r>
      <w:r w:rsidR="0028387F">
        <w:rPr>
          <w:sz w:val="28"/>
          <w:szCs w:val="28"/>
        </w:rPr>
        <w:t>ул.Октябрьская</w:t>
      </w:r>
      <w:r w:rsidR="0028387F" w:rsidRPr="00763F77">
        <w:rPr>
          <w:sz w:val="28"/>
          <w:szCs w:val="28"/>
        </w:rPr>
        <w:t xml:space="preserve"> включает в себя:</w:t>
      </w:r>
    </w:p>
    <w:p w:rsidR="0028387F" w:rsidRPr="00763F77" w:rsidRDefault="0028387F" w:rsidP="009E266C">
      <w:pPr>
        <w:numPr>
          <w:ilvl w:val="0"/>
          <w:numId w:val="2"/>
        </w:numPr>
        <w:tabs>
          <w:tab w:val="clear" w:pos="1428"/>
          <w:tab w:val="num" w:pos="1134"/>
        </w:tabs>
        <w:ind w:left="284" w:firstLine="567"/>
        <w:jc w:val="both"/>
        <w:rPr>
          <w:sz w:val="28"/>
          <w:szCs w:val="28"/>
        </w:rPr>
      </w:pPr>
      <w:r w:rsidRPr="00763F77">
        <w:rPr>
          <w:sz w:val="28"/>
          <w:szCs w:val="28"/>
        </w:rPr>
        <w:t>Артскважина №1</w:t>
      </w:r>
    </w:p>
    <w:p w:rsidR="0028387F" w:rsidRDefault="0028387F" w:rsidP="009E266C">
      <w:pPr>
        <w:numPr>
          <w:ilvl w:val="0"/>
          <w:numId w:val="2"/>
        </w:numPr>
        <w:tabs>
          <w:tab w:val="clear" w:pos="1428"/>
          <w:tab w:val="num" w:pos="0"/>
          <w:tab w:val="num" w:pos="1134"/>
        </w:tabs>
        <w:ind w:left="284" w:firstLine="567"/>
        <w:jc w:val="both"/>
        <w:rPr>
          <w:sz w:val="28"/>
          <w:szCs w:val="28"/>
        </w:rPr>
      </w:pPr>
      <w:r>
        <w:rPr>
          <w:sz w:val="28"/>
          <w:szCs w:val="28"/>
        </w:rPr>
        <w:t>Насосная станция,</w:t>
      </w:r>
      <w:r w:rsidRPr="00CC01E2">
        <w:rPr>
          <w:sz w:val="28"/>
          <w:szCs w:val="28"/>
        </w:rPr>
        <w:t xml:space="preserve"> водонапорная башня  </w:t>
      </w:r>
    </w:p>
    <w:p w:rsidR="0028387F"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lastRenderedPageBreak/>
        <w:t>Распределительные трубопроводы.</w:t>
      </w:r>
    </w:p>
    <w:p w:rsidR="0028387F" w:rsidRPr="00763F77" w:rsidRDefault="00096B69" w:rsidP="00096B69">
      <w:pPr>
        <w:ind w:firstLine="567"/>
        <w:jc w:val="both"/>
        <w:rPr>
          <w:sz w:val="28"/>
          <w:szCs w:val="28"/>
        </w:rPr>
      </w:pPr>
      <w:r>
        <w:rPr>
          <w:sz w:val="28"/>
          <w:szCs w:val="28"/>
        </w:rPr>
        <w:t xml:space="preserve">3. </w:t>
      </w:r>
      <w:r w:rsidR="0028387F" w:rsidRPr="00763F77">
        <w:rPr>
          <w:sz w:val="28"/>
          <w:szCs w:val="28"/>
        </w:rPr>
        <w:t>Схема структуры централизованной системы водоснабжения с</w:t>
      </w:r>
      <w:r w:rsidR="0028387F">
        <w:rPr>
          <w:sz w:val="28"/>
          <w:szCs w:val="28"/>
        </w:rPr>
        <w:t xml:space="preserve">. Шиншиновка </w:t>
      </w:r>
      <w:r w:rsidR="0028387F" w:rsidRPr="00763F77">
        <w:rPr>
          <w:sz w:val="28"/>
          <w:szCs w:val="28"/>
        </w:rPr>
        <w:t>включает в себя:</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Артскважина №1</w:t>
      </w:r>
      <w:r>
        <w:rPr>
          <w:sz w:val="28"/>
          <w:szCs w:val="28"/>
        </w:rPr>
        <w:t>,</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Насосная станц</w:t>
      </w:r>
      <w:r>
        <w:rPr>
          <w:sz w:val="28"/>
          <w:szCs w:val="28"/>
        </w:rPr>
        <w:t xml:space="preserve">ия и водонапорная башня </w:t>
      </w:r>
    </w:p>
    <w:p w:rsidR="0028387F"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Распределительные трубопроводы.</w:t>
      </w:r>
    </w:p>
    <w:p w:rsidR="0028387F" w:rsidRPr="00763F77" w:rsidRDefault="00096B69" w:rsidP="00096B69">
      <w:pPr>
        <w:ind w:firstLine="567"/>
        <w:jc w:val="both"/>
        <w:rPr>
          <w:sz w:val="28"/>
          <w:szCs w:val="28"/>
        </w:rPr>
      </w:pPr>
      <w:r>
        <w:rPr>
          <w:sz w:val="28"/>
          <w:szCs w:val="28"/>
        </w:rPr>
        <w:t xml:space="preserve">4. </w:t>
      </w:r>
      <w:r w:rsidR="0028387F" w:rsidRPr="00763F77">
        <w:rPr>
          <w:sz w:val="28"/>
          <w:szCs w:val="28"/>
        </w:rPr>
        <w:t>Схема структуры централизованной системы водоснабжения с</w:t>
      </w:r>
      <w:r w:rsidR="0028387F">
        <w:rPr>
          <w:sz w:val="28"/>
          <w:szCs w:val="28"/>
        </w:rPr>
        <w:t xml:space="preserve">. Подшибаловка  </w:t>
      </w:r>
      <w:r w:rsidR="0028387F" w:rsidRPr="00763F77">
        <w:rPr>
          <w:sz w:val="28"/>
          <w:szCs w:val="28"/>
        </w:rPr>
        <w:t>включает в себя:</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Артскважина №1</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Насосная станц</w:t>
      </w:r>
      <w:r>
        <w:rPr>
          <w:sz w:val="28"/>
          <w:szCs w:val="28"/>
        </w:rPr>
        <w:t xml:space="preserve">ия и водонапорная башня </w:t>
      </w:r>
    </w:p>
    <w:p w:rsidR="0028387F"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Распределительные трубопроводы.</w:t>
      </w:r>
    </w:p>
    <w:p w:rsidR="0028387F" w:rsidRPr="00763F77" w:rsidRDefault="009E266C" w:rsidP="00096B69">
      <w:pPr>
        <w:ind w:firstLine="567"/>
        <w:jc w:val="both"/>
        <w:rPr>
          <w:sz w:val="28"/>
          <w:szCs w:val="28"/>
        </w:rPr>
      </w:pPr>
      <w:r>
        <w:rPr>
          <w:sz w:val="28"/>
          <w:szCs w:val="28"/>
        </w:rPr>
        <w:t xml:space="preserve">5. </w:t>
      </w:r>
      <w:r w:rsidR="0028387F" w:rsidRPr="00763F77">
        <w:rPr>
          <w:sz w:val="28"/>
          <w:szCs w:val="28"/>
        </w:rPr>
        <w:t>Схема структуры централизованной системы водоснабжения с</w:t>
      </w:r>
      <w:r w:rsidR="0028387F">
        <w:rPr>
          <w:sz w:val="28"/>
          <w:szCs w:val="28"/>
        </w:rPr>
        <w:t xml:space="preserve">. Дороговиновка  </w:t>
      </w:r>
      <w:r w:rsidR="0028387F" w:rsidRPr="00763F77">
        <w:rPr>
          <w:sz w:val="28"/>
          <w:szCs w:val="28"/>
        </w:rPr>
        <w:t>включает в себя:</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Артскважина №1</w:t>
      </w:r>
    </w:p>
    <w:p w:rsidR="0028387F" w:rsidRPr="00763F77"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Насосная станц</w:t>
      </w:r>
      <w:r>
        <w:rPr>
          <w:sz w:val="28"/>
          <w:szCs w:val="28"/>
        </w:rPr>
        <w:t xml:space="preserve">ия и водонапорная башня </w:t>
      </w:r>
    </w:p>
    <w:p w:rsidR="0028387F" w:rsidRDefault="0028387F" w:rsidP="009E266C">
      <w:pPr>
        <w:numPr>
          <w:ilvl w:val="0"/>
          <w:numId w:val="2"/>
        </w:numPr>
        <w:tabs>
          <w:tab w:val="clear" w:pos="1428"/>
          <w:tab w:val="num" w:pos="0"/>
          <w:tab w:val="num" w:pos="1134"/>
        </w:tabs>
        <w:ind w:left="284" w:firstLine="567"/>
        <w:jc w:val="both"/>
        <w:rPr>
          <w:sz w:val="28"/>
          <w:szCs w:val="28"/>
        </w:rPr>
      </w:pPr>
      <w:r w:rsidRPr="00763F77">
        <w:rPr>
          <w:sz w:val="28"/>
          <w:szCs w:val="28"/>
        </w:rPr>
        <w:t>Распределительные трубопроводы</w:t>
      </w:r>
    </w:p>
    <w:p w:rsidR="0028387F" w:rsidRPr="00763F77" w:rsidRDefault="001D0162" w:rsidP="00096B69">
      <w:pPr>
        <w:ind w:firstLine="567"/>
        <w:jc w:val="both"/>
        <w:rPr>
          <w:sz w:val="28"/>
          <w:szCs w:val="28"/>
        </w:rPr>
      </w:pPr>
      <w:r>
        <w:rPr>
          <w:sz w:val="28"/>
          <w:szCs w:val="28"/>
        </w:rPr>
        <w:t xml:space="preserve">6. </w:t>
      </w:r>
      <w:r w:rsidR="0028387F" w:rsidRPr="00763F77">
        <w:rPr>
          <w:sz w:val="28"/>
          <w:szCs w:val="28"/>
        </w:rPr>
        <w:t>Схема структуры централизованной системы водоснабжения с</w:t>
      </w:r>
      <w:r w:rsidR="0028387F">
        <w:rPr>
          <w:sz w:val="28"/>
          <w:szCs w:val="28"/>
        </w:rPr>
        <w:t xml:space="preserve">. Ружьевка  </w:t>
      </w:r>
      <w:r w:rsidR="0028387F" w:rsidRPr="00763F77">
        <w:rPr>
          <w:sz w:val="28"/>
          <w:szCs w:val="28"/>
        </w:rPr>
        <w:t>включает в себя:</w:t>
      </w:r>
    </w:p>
    <w:p w:rsidR="0028387F" w:rsidRPr="00763F77" w:rsidRDefault="0028387F" w:rsidP="001D0162">
      <w:pPr>
        <w:numPr>
          <w:ilvl w:val="0"/>
          <w:numId w:val="2"/>
        </w:numPr>
        <w:tabs>
          <w:tab w:val="clear" w:pos="1428"/>
          <w:tab w:val="num" w:pos="0"/>
          <w:tab w:val="num" w:pos="1134"/>
        </w:tabs>
        <w:ind w:left="284" w:firstLine="567"/>
        <w:jc w:val="both"/>
        <w:rPr>
          <w:sz w:val="28"/>
          <w:szCs w:val="28"/>
        </w:rPr>
      </w:pPr>
      <w:r w:rsidRPr="00763F77">
        <w:rPr>
          <w:sz w:val="28"/>
          <w:szCs w:val="28"/>
        </w:rPr>
        <w:t>Артскважина №1</w:t>
      </w:r>
    </w:p>
    <w:p w:rsidR="001D0162" w:rsidRDefault="0028387F" w:rsidP="00096B69">
      <w:pPr>
        <w:numPr>
          <w:ilvl w:val="0"/>
          <w:numId w:val="2"/>
        </w:numPr>
        <w:tabs>
          <w:tab w:val="clear" w:pos="1428"/>
          <w:tab w:val="num" w:pos="0"/>
          <w:tab w:val="num" w:pos="1134"/>
        </w:tabs>
        <w:ind w:left="284" w:firstLine="567"/>
        <w:jc w:val="both"/>
        <w:rPr>
          <w:sz w:val="28"/>
          <w:szCs w:val="28"/>
        </w:rPr>
      </w:pPr>
      <w:r w:rsidRPr="001D0162">
        <w:rPr>
          <w:sz w:val="28"/>
          <w:szCs w:val="28"/>
        </w:rPr>
        <w:t>Насосная станция и водонапорная башня</w:t>
      </w:r>
    </w:p>
    <w:p w:rsidR="0028387F" w:rsidRPr="001D0162" w:rsidRDefault="0028387F" w:rsidP="00096B69">
      <w:pPr>
        <w:numPr>
          <w:ilvl w:val="0"/>
          <w:numId w:val="2"/>
        </w:numPr>
        <w:tabs>
          <w:tab w:val="clear" w:pos="1428"/>
          <w:tab w:val="num" w:pos="0"/>
          <w:tab w:val="num" w:pos="1134"/>
        </w:tabs>
        <w:ind w:left="284" w:firstLine="567"/>
        <w:jc w:val="both"/>
        <w:rPr>
          <w:sz w:val="28"/>
          <w:szCs w:val="28"/>
        </w:rPr>
      </w:pPr>
      <w:r w:rsidRPr="001D0162">
        <w:rPr>
          <w:sz w:val="28"/>
          <w:szCs w:val="28"/>
        </w:rPr>
        <w:t>Распределительные трубопроводы</w:t>
      </w:r>
    </w:p>
    <w:p w:rsidR="0028387F" w:rsidRPr="00763F77" w:rsidRDefault="001D0162" w:rsidP="00096B69">
      <w:pPr>
        <w:ind w:firstLine="567"/>
        <w:jc w:val="both"/>
        <w:rPr>
          <w:sz w:val="28"/>
          <w:szCs w:val="28"/>
        </w:rPr>
      </w:pPr>
      <w:r>
        <w:rPr>
          <w:sz w:val="28"/>
          <w:szCs w:val="28"/>
        </w:rPr>
        <w:t xml:space="preserve">7. </w:t>
      </w:r>
      <w:r w:rsidR="0028387F" w:rsidRPr="00763F77">
        <w:rPr>
          <w:sz w:val="28"/>
          <w:szCs w:val="28"/>
        </w:rPr>
        <w:t>Схема структуры централизованной системы водоснабжения с</w:t>
      </w:r>
      <w:r w:rsidR="0028387F">
        <w:rPr>
          <w:sz w:val="28"/>
          <w:szCs w:val="28"/>
        </w:rPr>
        <w:t xml:space="preserve">. Надеждинка   </w:t>
      </w:r>
      <w:r w:rsidR="0028387F" w:rsidRPr="00763F77">
        <w:rPr>
          <w:sz w:val="28"/>
          <w:szCs w:val="28"/>
        </w:rPr>
        <w:t>включает в себя:</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Артскважина №1</w:t>
      </w:r>
      <w:r>
        <w:rPr>
          <w:sz w:val="28"/>
          <w:szCs w:val="28"/>
        </w:rPr>
        <w:t>, №2</w:t>
      </w:r>
      <w:r w:rsidR="00096B69">
        <w:rPr>
          <w:sz w:val="28"/>
          <w:szCs w:val="28"/>
        </w:rPr>
        <w:t>, №3</w:t>
      </w:r>
    </w:p>
    <w:p w:rsidR="001D0162" w:rsidRDefault="0028387F" w:rsidP="00096B69">
      <w:pPr>
        <w:numPr>
          <w:ilvl w:val="0"/>
          <w:numId w:val="2"/>
        </w:numPr>
        <w:tabs>
          <w:tab w:val="clear" w:pos="1428"/>
          <w:tab w:val="num" w:pos="0"/>
          <w:tab w:val="num" w:pos="1134"/>
        </w:tabs>
        <w:ind w:left="284" w:firstLine="567"/>
        <w:jc w:val="both"/>
        <w:rPr>
          <w:sz w:val="28"/>
          <w:szCs w:val="28"/>
        </w:rPr>
      </w:pPr>
      <w:r w:rsidRPr="001D0162">
        <w:rPr>
          <w:sz w:val="28"/>
          <w:szCs w:val="28"/>
        </w:rPr>
        <w:t>Насосная станция и водонапорная башня №1, №2</w:t>
      </w:r>
    </w:p>
    <w:p w:rsidR="0028387F" w:rsidRPr="001D0162" w:rsidRDefault="0028387F" w:rsidP="00096B69">
      <w:pPr>
        <w:numPr>
          <w:ilvl w:val="0"/>
          <w:numId w:val="2"/>
        </w:numPr>
        <w:tabs>
          <w:tab w:val="clear" w:pos="1428"/>
          <w:tab w:val="num" w:pos="0"/>
          <w:tab w:val="num" w:pos="1134"/>
        </w:tabs>
        <w:ind w:left="284" w:firstLine="567"/>
        <w:jc w:val="both"/>
        <w:rPr>
          <w:sz w:val="28"/>
          <w:szCs w:val="28"/>
        </w:rPr>
      </w:pPr>
      <w:r w:rsidRPr="001D0162">
        <w:rPr>
          <w:sz w:val="28"/>
          <w:szCs w:val="28"/>
        </w:rPr>
        <w:t xml:space="preserve">Распределительные трубопроводы </w:t>
      </w:r>
    </w:p>
    <w:p w:rsidR="0028387F" w:rsidRPr="00763F77" w:rsidRDefault="001D0162" w:rsidP="00096B69">
      <w:pPr>
        <w:ind w:firstLine="567"/>
        <w:jc w:val="both"/>
        <w:rPr>
          <w:sz w:val="28"/>
          <w:szCs w:val="28"/>
        </w:rPr>
      </w:pPr>
      <w:r>
        <w:rPr>
          <w:sz w:val="28"/>
          <w:szCs w:val="28"/>
        </w:rPr>
        <w:t xml:space="preserve">8. </w:t>
      </w:r>
      <w:r w:rsidR="0028387F" w:rsidRPr="00763F77">
        <w:rPr>
          <w:sz w:val="28"/>
          <w:szCs w:val="28"/>
        </w:rPr>
        <w:t>Схема структуры централизованной системы водоснабжения с</w:t>
      </w:r>
      <w:r w:rsidR="0028387F">
        <w:rPr>
          <w:sz w:val="28"/>
          <w:szCs w:val="28"/>
        </w:rPr>
        <w:t xml:space="preserve">. Мавринка   </w:t>
      </w:r>
      <w:r w:rsidR="0028387F" w:rsidRPr="00763F77">
        <w:rPr>
          <w:sz w:val="28"/>
          <w:szCs w:val="28"/>
        </w:rPr>
        <w:t>включает в себя:</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Артскважина №1</w:t>
      </w:r>
      <w:r>
        <w:rPr>
          <w:sz w:val="28"/>
          <w:szCs w:val="28"/>
        </w:rPr>
        <w:t>, №2</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 xml:space="preserve">Насосная станция и водонапорная башня </w:t>
      </w:r>
      <w:r>
        <w:rPr>
          <w:sz w:val="28"/>
          <w:szCs w:val="28"/>
        </w:rPr>
        <w:t>№1, №2</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Распределительные трубопроводы</w:t>
      </w:r>
    </w:p>
    <w:p w:rsidR="0028387F" w:rsidRPr="00763F77" w:rsidRDefault="001D0162" w:rsidP="00096B69">
      <w:pPr>
        <w:ind w:firstLine="567"/>
        <w:jc w:val="both"/>
        <w:rPr>
          <w:sz w:val="28"/>
          <w:szCs w:val="28"/>
        </w:rPr>
      </w:pPr>
      <w:r>
        <w:rPr>
          <w:sz w:val="28"/>
          <w:szCs w:val="28"/>
        </w:rPr>
        <w:t xml:space="preserve">9. </w:t>
      </w:r>
      <w:r w:rsidR="0028387F" w:rsidRPr="00763F77">
        <w:rPr>
          <w:sz w:val="28"/>
          <w:szCs w:val="28"/>
        </w:rPr>
        <w:t>Схема структуры централизованной системы водоснабжения с</w:t>
      </w:r>
      <w:r w:rsidR="0028387F">
        <w:rPr>
          <w:sz w:val="28"/>
          <w:szCs w:val="28"/>
        </w:rPr>
        <w:t xml:space="preserve">. Орловка  </w:t>
      </w:r>
      <w:r w:rsidR="0028387F" w:rsidRPr="00763F77">
        <w:rPr>
          <w:sz w:val="28"/>
          <w:szCs w:val="28"/>
        </w:rPr>
        <w:t>включает в себя:</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 xml:space="preserve">Насосная станция и водонапорная башня </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Распределительные трубопроводы</w:t>
      </w:r>
    </w:p>
    <w:p w:rsidR="0028387F" w:rsidRPr="00763F77" w:rsidRDefault="001D0162" w:rsidP="00096B69">
      <w:pPr>
        <w:ind w:firstLine="567"/>
        <w:jc w:val="both"/>
        <w:rPr>
          <w:sz w:val="28"/>
          <w:szCs w:val="28"/>
        </w:rPr>
      </w:pPr>
      <w:r>
        <w:rPr>
          <w:sz w:val="28"/>
          <w:szCs w:val="28"/>
        </w:rPr>
        <w:t xml:space="preserve">10. </w:t>
      </w:r>
      <w:r w:rsidR="0028387F" w:rsidRPr="00763F77">
        <w:rPr>
          <w:sz w:val="28"/>
          <w:szCs w:val="28"/>
        </w:rPr>
        <w:t>Схема структуры централизованной системы водоснабжения с</w:t>
      </w:r>
      <w:r w:rsidR="0028387F">
        <w:rPr>
          <w:sz w:val="28"/>
          <w:szCs w:val="28"/>
        </w:rPr>
        <w:t xml:space="preserve">. Новомарьевка </w:t>
      </w:r>
      <w:r w:rsidR="0028387F" w:rsidRPr="00763F77">
        <w:rPr>
          <w:sz w:val="28"/>
          <w:szCs w:val="28"/>
        </w:rPr>
        <w:t>включает в себя:</w:t>
      </w:r>
    </w:p>
    <w:p w:rsidR="00096B69"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 xml:space="preserve">Насосная станция и водонапорная башня </w:t>
      </w:r>
    </w:p>
    <w:p w:rsidR="0028387F" w:rsidRPr="00096B69" w:rsidRDefault="0028387F" w:rsidP="001D0162">
      <w:pPr>
        <w:numPr>
          <w:ilvl w:val="0"/>
          <w:numId w:val="2"/>
        </w:numPr>
        <w:tabs>
          <w:tab w:val="clear" w:pos="1428"/>
          <w:tab w:val="num" w:pos="0"/>
          <w:tab w:val="num" w:pos="1134"/>
        </w:tabs>
        <w:ind w:left="284" w:firstLine="567"/>
        <w:jc w:val="both"/>
        <w:rPr>
          <w:sz w:val="28"/>
          <w:szCs w:val="28"/>
        </w:rPr>
      </w:pPr>
      <w:r w:rsidRPr="00096B69">
        <w:rPr>
          <w:sz w:val="28"/>
          <w:szCs w:val="28"/>
        </w:rPr>
        <w:t>Распределительные трубопроводы</w:t>
      </w:r>
    </w:p>
    <w:p w:rsidR="0028387F" w:rsidRPr="00763F77" w:rsidRDefault="001D0162" w:rsidP="00096B69">
      <w:pPr>
        <w:ind w:firstLine="567"/>
        <w:jc w:val="both"/>
        <w:rPr>
          <w:sz w:val="28"/>
          <w:szCs w:val="28"/>
        </w:rPr>
      </w:pPr>
      <w:r>
        <w:rPr>
          <w:sz w:val="28"/>
          <w:szCs w:val="28"/>
        </w:rPr>
        <w:t>11.</w:t>
      </w:r>
      <w:r w:rsidR="0028387F" w:rsidRPr="00B412E5">
        <w:rPr>
          <w:sz w:val="28"/>
          <w:szCs w:val="28"/>
        </w:rPr>
        <w:t xml:space="preserve"> </w:t>
      </w:r>
      <w:r w:rsidR="0028387F" w:rsidRPr="00763F77">
        <w:rPr>
          <w:sz w:val="28"/>
          <w:szCs w:val="28"/>
        </w:rPr>
        <w:t>Схема структуры централизованной системы водоснабжения с</w:t>
      </w:r>
      <w:r w:rsidR="0028387F">
        <w:rPr>
          <w:sz w:val="28"/>
          <w:szCs w:val="28"/>
        </w:rPr>
        <w:t xml:space="preserve">. Новопавловка  </w:t>
      </w:r>
      <w:r w:rsidR="0028387F" w:rsidRPr="00763F77">
        <w:rPr>
          <w:sz w:val="28"/>
          <w:szCs w:val="28"/>
        </w:rPr>
        <w:t>включает в себя:</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 xml:space="preserve">Насосная станция </w:t>
      </w:r>
      <w:r>
        <w:rPr>
          <w:sz w:val="28"/>
          <w:szCs w:val="28"/>
        </w:rPr>
        <w:t>с частотным преобразователем</w:t>
      </w:r>
      <w:r w:rsidRPr="00CC01E2">
        <w:rPr>
          <w:sz w:val="28"/>
          <w:szCs w:val="28"/>
        </w:rPr>
        <w:t xml:space="preserve"> </w:t>
      </w:r>
    </w:p>
    <w:p w:rsidR="0028387F" w:rsidRDefault="0028387F" w:rsidP="001D0162">
      <w:pPr>
        <w:numPr>
          <w:ilvl w:val="0"/>
          <w:numId w:val="2"/>
        </w:numPr>
        <w:tabs>
          <w:tab w:val="clear" w:pos="1428"/>
          <w:tab w:val="num" w:pos="0"/>
          <w:tab w:val="num" w:pos="1134"/>
        </w:tabs>
        <w:ind w:left="284" w:firstLine="567"/>
        <w:jc w:val="both"/>
        <w:rPr>
          <w:sz w:val="28"/>
          <w:szCs w:val="28"/>
        </w:rPr>
      </w:pPr>
      <w:r w:rsidRPr="00CC01E2">
        <w:rPr>
          <w:sz w:val="28"/>
          <w:szCs w:val="28"/>
        </w:rPr>
        <w:t>Распределительные трубопроводы</w:t>
      </w:r>
    </w:p>
    <w:p w:rsidR="0028387F" w:rsidRPr="00763F77" w:rsidRDefault="0028387F" w:rsidP="0028387F">
      <w:pPr>
        <w:jc w:val="center"/>
        <w:rPr>
          <w:sz w:val="28"/>
          <w:szCs w:val="28"/>
        </w:rPr>
      </w:pPr>
      <w:r w:rsidRPr="00763F77">
        <w:rPr>
          <w:sz w:val="28"/>
          <w:szCs w:val="28"/>
        </w:rPr>
        <w:t>1.2. Описание технологических зон водоснабжения</w:t>
      </w:r>
      <w:r w:rsidR="00D601EC">
        <w:rPr>
          <w:sz w:val="28"/>
          <w:szCs w:val="28"/>
        </w:rPr>
        <w:t>.</w:t>
      </w:r>
    </w:p>
    <w:p w:rsidR="0028387F" w:rsidRPr="00763F77" w:rsidRDefault="0028387F" w:rsidP="0028387F">
      <w:pPr>
        <w:jc w:val="center"/>
        <w:rPr>
          <w:sz w:val="28"/>
          <w:szCs w:val="28"/>
        </w:rPr>
      </w:pPr>
    </w:p>
    <w:p w:rsidR="0028387F" w:rsidRPr="00763F77" w:rsidRDefault="0028387F" w:rsidP="0028387F">
      <w:pPr>
        <w:ind w:firstLine="708"/>
        <w:jc w:val="both"/>
        <w:rPr>
          <w:bCs/>
          <w:sz w:val="28"/>
          <w:szCs w:val="28"/>
        </w:rPr>
      </w:pPr>
      <w:r w:rsidRPr="00763F77">
        <w:rPr>
          <w:sz w:val="28"/>
          <w:szCs w:val="28"/>
        </w:rPr>
        <w:t xml:space="preserve">Система водоснабжения в </w:t>
      </w:r>
      <w:r>
        <w:rPr>
          <w:sz w:val="28"/>
          <w:szCs w:val="28"/>
        </w:rPr>
        <w:t xml:space="preserve">с.Селезниха, ул.Октябрьская, с.Шиншиновка, с.Подшибаловка, с.Дороговиновка с.Ружьевка, с.Надеждинка, с.Новопавловка, с.Новомарьевка, с.Мавринка, с.Орловка </w:t>
      </w:r>
      <w:r w:rsidRPr="00763F77">
        <w:rPr>
          <w:sz w:val="28"/>
          <w:szCs w:val="28"/>
        </w:rPr>
        <w:t>имеет по одной единой технологической зоне.</w:t>
      </w:r>
    </w:p>
    <w:p w:rsidR="0028387F" w:rsidRPr="00763F77" w:rsidRDefault="0028387F" w:rsidP="001D0162">
      <w:pPr>
        <w:ind w:firstLine="709"/>
        <w:jc w:val="both"/>
        <w:rPr>
          <w:bCs/>
          <w:sz w:val="28"/>
          <w:szCs w:val="28"/>
        </w:rPr>
      </w:pPr>
      <w:r w:rsidRPr="00763F77">
        <w:rPr>
          <w:bCs/>
          <w:sz w:val="28"/>
          <w:szCs w:val="28"/>
        </w:rPr>
        <w:t>Водоснабже</w:t>
      </w:r>
      <w:r>
        <w:rPr>
          <w:bCs/>
          <w:sz w:val="28"/>
          <w:szCs w:val="28"/>
        </w:rPr>
        <w:t xml:space="preserve">ние с.Селезниха </w:t>
      </w:r>
      <w:r w:rsidRPr="00763F77">
        <w:rPr>
          <w:bCs/>
          <w:sz w:val="28"/>
          <w:szCs w:val="28"/>
        </w:rPr>
        <w:t xml:space="preserve"> осуществляется от насосной станции №1 и №2</w:t>
      </w:r>
    </w:p>
    <w:p w:rsidR="0028387F" w:rsidRDefault="0028387F" w:rsidP="001D0162">
      <w:pPr>
        <w:ind w:firstLine="709"/>
        <w:jc w:val="both"/>
        <w:rPr>
          <w:bCs/>
          <w:sz w:val="28"/>
          <w:szCs w:val="28"/>
        </w:rPr>
      </w:pPr>
      <w:r w:rsidRPr="00763F77">
        <w:rPr>
          <w:bCs/>
          <w:sz w:val="28"/>
          <w:szCs w:val="28"/>
        </w:rPr>
        <w:t xml:space="preserve">Водоснабжение  </w:t>
      </w:r>
      <w:r>
        <w:rPr>
          <w:bCs/>
          <w:sz w:val="28"/>
          <w:szCs w:val="28"/>
        </w:rPr>
        <w:t>ул.Октябрьская</w:t>
      </w:r>
      <w:r w:rsidRPr="00763F77">
        <w:rPr>
          <w:bCs/>
          <w:sz w:val="28"/>
          <w:szCs w:val="28"/>
        </w:rPr>
        <w:t xml:space="preserve"> осуществляется от насосной станции №1</w:t>
      </w:r>
    </w:p>
    <w:p w:rsidR="0028387F" w:rsidRPr="00763F77" w:rsidRDefault="0028387F" w:rsidP="001D0162">
      <w:pPr>
        <w:ind w:firstLine="709"/>
        <w:jc w:val="both"/>
        <w:rPr>
          <w:bCs/>
          <w:sz w:val="28"/>
          <w:szCs w:val="28"/>
        </w:rPr>
      </w:pPr>
      <w:r w:rsidRPr="00763F77">
        <w:rPr>
          <w:bCs/>
          <w:sz w:val="28"/>
          <w:szCs w:val="28"/>
        </w:rPr>
        <w:t xml:space="preserve">Водоснабжение </w:t>
      </w:r>
      <w:r>
        <w:rPr>
          <w:bCs/>
          <w:sz w:val="28"/>
          <w:szCs w:val="28"/>
        </w:rPr>
        <w:t xml:space="preserve">с. Шиншиновка </w:t>
      </w:r>
      <w:r w:rsidRPr="00763F77">
        <w:rPr>
          <w:bCs/>
          <w:sz w:val="28"/>
          <w:szCs w:val="28"/>
        </w:rPr>
        <w:t xml:space="preserve"> осуществля</w:t>
      </w:r>
      <w:r>
        <w:rPr>
          <w:bCs/>
          <w:sz w:val="28"/>
          <w:szCs w:val="28"/>
        </w:rPr>
        <w:t xml:space="preserve">ется от насосной станции №1 </w:t>
      </w:r>
    </w:p>
    <w:p w:rsidR="0028387F" w:rsidRPr="00763F77" w:rsidRDefault="0028387F" w:rsidP="001D0162">
      <w:pPr>
        <w:ind w:firstLine="709"/>
        <w:jc w:val="both"/>
        <w:rPr>
          <w:bCs/>
          <w:sz w:val="28"/>
          <w:szCs w:val="28"/>
        </w:rPr>
      </w:pPr>
      <w:r w:rsidRPr="00763F77">
        <w:rPr>
          <w:bCs/>
          <w:sz w:val="28"/>
          <w:szCs w:val="28"/>
        </w:rPr>
        <w:t xml:space="preserve">Водоснабжение </w:t>
      </w:r>
      <w:r>
        <w:rPr>
          <w:bCs/>
          <w:sz w:val="28"/>
          <w:szCs w:val="28"/>
        </w:rPr>
        <w:t xml:space="preserve">с. Подшибаловка </w:t>
      </w:r>
      <w:r w:rsidRPr="00763F77">
        <w:rPr>
          <w:bCs/>
          <w:sz w:val="28"/>
          <w:szCs w:val="28"/>
        </w:rPr>
        <w:t xml:space="preserve"> осущест</w:t>
      </w:r>
      <w:r>
        <w:rPr>
          <w:bCs/>
          <w:sz w:val="28"/>
          <w:szCs w:val="28"/>
        </w:rPr>
        <w:t>вляется от насосной станции №1</w:t>
      </w:r>
    </w:p>
    <w:p w:rsidR="0028387F" w:rsidRPr="00763F77" w:rsidRDefault="0028387F" w:rsidP="001D0162">
      <w:pPr>
        <w:ind w:firstLine="709"/>
        <w:jc w:val="both"/>
        <w:rPr>
          <w:bCs/>
          <w:sz w:val="28"/>
          <w:szCs w:val="28"/>
        </w:rPr>
      </w:pPr>
      <w:r w:rsidRPr="00763F77">
        <w:rPr>
          <w:bCs/>
          <w:sz w:val="28"/>
          <w:szCs w:val="28"/>
        </w:rPr>
        <w:t xml:space="preserve">Водоснабжение </w:t>
      </w:r>
      <w:r>
        <w:rPr>
          <w:bCs/>
          <w:sz w:val="28"/>
          <w:szCs w:val="28"/>
        </w:rPr>
        <w:t>с. Дороговиновка</w:t>
      </w:r>
      <w:r w:rsidRPr="00763F77">
        <w:rPr>
          <w:bCs/>
          <w:sz w:val="28"/>
          <w:szCs w:val="28"/>
        </w:rPr>
        <w:t xml:space="preserve"> осущест</w:t>
      </w:r>
      <w:r>
        <w:rPr>
          <w:bCs/>
          <w:sz w:val="28"/>
          <w:szCs w:val="28"/>
        </w:rPr>
        <w:t>вляется от насосной станции №1</w:t>
      </w:r>
    </w:p>
    <w:p w:rsidR="0028387F" w:rsidRDefault="0028387F" w:rsidP="001D0162">
      <w:pPr>
        <w:ind w:firstLine="709"/>
        <w:jc w:val="both"/>
        <w:rPr>
          <w:bCs/>
          <w:sz w:val="28"/>
          <w:szCs w:val="28"/>
        </w:rPr>
      </w:pPr>
      <w:r w:rsidRPr="00763F77">
        <w:rPr>
          <w:bCs/>
          <w:sz w:val="28"/>
          <w:szCs w:val="28"/>
        </w:rPr>
        <w:t xml:space="preserve">Водоснабжение </w:t>
      </w:r>
      <w:r>
        <w:rPr>
          <w:bCs/>
          <w:sz w:val="28"/>
          <w:szCs w:val="28"/>
        </w:rPr>
        <w:t xml:space="preserve">с. Ружьевка </w:t>
      </w:r>
      <w:r w:rsidRPr="00763F77">
        <w:rPr>
          <w:bCs/>
          <w:sz w:val="28"/>
          <w:szCs w:val="28"/>
        </w:rPr>
        <w:t xml:space="preserve"> осущест</w:t>
      </w:r>
      <w:r>
        <w:rPr>
          <w:bCs/>
          <w:sz w:val="28"/>
          <w:szCs w:val="28"/>
        </w:rPr>
        <w:t>вляется от насосной станции №1</w:t>
      </w:r>
    </w:p>
    <w:p w:rsidR="0028387F" w:rsidRDefault="0028387F" w:rsidP="001D0162">
      <w:pPr>
        <w:ind w:firstLine="709"/>
        <w:jc w:val="both"/>
        <w:rPr>
          <w:bCs/>
          <w:sz w:val="28"/>
          <w:szCs w:val="28"/>
        </w:rPr>
      </w:pPr>
      <w:r w:rsidRPr="00763F77">
        <w:rPr>
          <w:bCs/>
          <w:sz w:val="28"/>
          <w:szCs w:val="28"/>
        </w:rPr>
        <w:t xml:space="preserve">Водоснабжение </w:t>
      </w:r>
      <w:r>
        <w:rPr>
          <w:bCs/>
          <w:sz w:val="28"/>
          <w:szCs w:val="28"/>
        </w:rPr>
        <w:t xml:space="preserve">с. Надеждинка </w:t>
      </w:r>
      <w:r w:rsidRPr="00763F77">
        <w:rPr>
          <w:bCs/>
          <w:sz w:val="28"/>
          <w:szCs w:val="28"/>
        </w:rPr>
        <w:t xml:space="preserve"> осущест</w:t>
      </w:r>
      <w:r>
        <w:rPr>
          <w:bCs/>
          <w:sz w:val="28"/>
          <w:szCs w:val="28"/>
        </w:rPr>
        <w:t>вляется от насосной станции №1,</w:t>
      </w:r>
      <w:r w:rsidR="001D0162">
        <w:rPr>
          <w:bCs/>
          <w:sz w:val="28"/>
          <w:szCs w:val="28"/>
        </w:rPr>
        <w:t xml:space="preserve"> </w:t>
      </w:r>
      <w:r>
        <w:rPr>
          <w:bCs/>
          <w:sz w:val="28"/>
          <w:szCs w:val="28"/>
        </w:rPr>
        <w:t>№2</w:t>
      </w:r>
      <w:r w:rsidR="001D0162">
        <w:rPr>
          <w:bCs/>
          <w:sz w:val="28"/>
          <w:szCs w:val="28"/>
        </w:rPr>
        <w:t>, №3</w:t>
      </w:r>
    </w:p>
    <w:p w:rsidR="0028387F" w:rsidRPr="00763F77" w:rsidRDefault="0028387F" w:rsidP="001D0162">
      <w:pPr>
        <w:ind w:firstLine="709"/>
        <w:jc w:val="both"/>
        <w:rPr>
          <w:bCs/>
          <w:sz w:val="28"/>
          <w:szCs w:val="28"/>
        </w:rPr>
      </w:pPr>
      <w:r w:rsidRPr="00763F77">
        <w:rPr>
          <w:bCs/>
          <w:sz w:val="28"/>
          <w:szCs w:val="28"/>
        </w:rPr>
        <w:t xml:space="preserve">Водоснабжение </w:t>
      </w:r>
      <w:r>
        <w:rPr>
          <w:bCs/>
          <w:sz w:val="28"/>
          <w:szCs w:val="28"/>
        </w:rPr>
        <w:t xml:space="preserve">с.Мавринка </w:t>
      </w:r>
      <w:r w:rsidRPr="00763F77">
        <w:rPr>
          <w:bCs/>
          <w:sz w:val="28"/>
          <w:szCs w:val="28"/>
        </w:rPr>
        <w:t xml:space="preserve"> осущест</w:t>
      </w:r>
      <w:r>
        <w:rPr>
          <w:bCs/>
          <w:sz w:val="28"/>
          <w:szCs w:val="28"/>
        </w:rPr>
        <w:t>вляется от насосной станции №1,</w:t>
      </w:r>
      <w:r w:rsidR="001D0162">
        <w:rPr>
          <w:bCs/>
          <w:sz w:val="28"/>
          <w:szCs w:val="28"/>
        </w:rPr>
        <w:t xml:space="preserve"> </w:t>
      </w:r>
      <w:r>
        <w:rPr>
          <w:bCs/>
          <w:sz w:val="28"/>
          <w:szCs w:val="28"/>
        </w:rPr>
        <w:t>№2</w:t>
      </w:r>
    </w:p>
    <w:p w:rsidR="0028387F" w:rsidRDefault="0028387F" w:rsidP="001D0162">
      <w:pPr>
        <w:ind w:firstLine="709"/>
        <w:jc w:val="both"/>
        <w:rPr>
          <w:bCs/>
          <w:sz w:val="28"/>
          <w:szCs w:val="28"/>
        </w:rPr>
      </w:pPr>
      <w:r w:rsidRPr="00763F77">
        <w:rPr>
          <w:bCs/>
          <w:sz w:val="28"/>
          <w:szCs w:val="28"/>
        </w:rPr>
        <w:t xml:space="preserve">Водоснабжение </w:t>
      </w:r>
      <w:r>
        <w:rPr>
          <w:bCs/>
          <w:sz w:val="28"/>
          <w:szCs w:val="28"/>
        </w:rPr>
        <w:t>с. Орловка</w:t>
      </w:r>
      <w:r w:rsidRPr="00763F77">
        <w:rPr>
          <w:bCs/>
          <w:sz w:val="28"/>
          <w:szCs w:val="28"/>
        </w:rPr>
        <w:t xml:space="preserve"> осущест</w:t>
      </w:r>
      <w:r>
        <w:rPr>
          <w:bCs/>
          <w:sz w:val="28"/>
          <w:szCs w:val="28"/>
        </w:rPr>
        <w:t>вляется от насосной станции №1</w:t>
      </w:r>
    </w:p>
    <w:p w:rsidR="0028387F" w:rsidRPr="00763F77" w:rsidRDefault="0028387F" w:rsidP="001D0162">
      <w:pPr>
        <w:ind w:firstLine="709"/>
        <w:jc w:val="both"/>
        <w:rPr>
          <w:bCs/>
          <w:sz w:val="28"/>
          <w:szCs w:val="28"/>
        </w:rPr>
      </w:pPr>
      <w:r w:rsidRPr="00763F77">
        <w:rPr>
          <w:bCs/>
          <w:sz w:val="28"/>
          <w:szCs w:val="28"/>
        </w:rPr>
        <w:t xml:space="preserve">Водоснабжение </w:t>
      </w:r>
      <w:r>
        <w:rPr>
          <w:bCs/>
          <w:sz w:val="28"/>
          <w:szCs w:val="28"/>
        </w:rPr>
        <w:t>с. Новопавловка</w:t>
      </w:r>
      <w:r w:rsidRPr="00763F77">
        <w:rPr>
          <w:bCs/>
          <w:sz w:val="28"/>
          <w:szCs w:val="28"/>
        </w:rPr>
        <w:t xml:space="preserve"> осущест</w:t>
      </w:r>
      <w:r>
        <w:rPr>
          <w:bCs/>
          <w:sz w:val="28"/>
          <w:szCs w:val="28"/>
        </w:rPr>
        <w:t>вляется от насосной станции №1</w:t>
      </w:r>
    </w:p>
    <w:p w:rsidR="0028387F" w:rsidRPr="00763F77" w:rsidRDefault="0028387F" w:rsidP="00D601EC">
      <w:pPr>
        <w:ind w:firstLine="709"/>
        <w:jc w:val="both"/>
        <w:rPr>
          <w:bCs/>
          <w:sz w:val="28"/>
          <w:szCs w:val="28"/>
        </w:rPr>
      </w:pPr>
      <w:r w:rsidRPr="00763F77">
        <w:rPr>
          <w:bCs/>
          <w:sz w:val="28"/>
          <w:szCs w:val="28"/>
        </w:rPr>
        <w:t xml:space="preserve">Водоснабжение </w:t>
      </w:r>
      <w:r>
        <w:rPr>
          <w:bCs/>
          <w:sz w:val="28"/>
          <w:szCs w:val="28"/>
        </w:rPr>
        <w:t xml:space="preserve">с. Новомарьевка </w:t>
      </w:r>
      <w:r w:rsidRPr="00763F77">
        <w:rPr>
          <w:bCs/>
          <w:sz w:val="28"/>
          <w:szCs w:val="28"/>
        </w:rPr>
        <w:t xml:space="preserve"> осущест</w:t>
      </w:r>
      <w:r>
        <w:rPr>
          <w:bCs/>
          <w:sz w:val="28"/>
          <w:szCs w:val="28"/>
        </w:rPr>
        <w:t>вляется от насосной станции №1</w:t>
      </w:r>
    </w:p>
    <w:p w:rsidR="0028387F" w:rsidRPr="00763F77" w:rsidRDefault="0028387F" w:rsidP="0028387F">
      <w:pPr>
        <w:rPr>
          <w:sz w:val="28"/>
          <w:szCs w:val="28"/>
        </w:rPr>
      </w:pPr>
    </w:p>
    <w:p w:rsidR="0028387F" w:rsidRPr="00763F77" w:rsidRDefault="0028387F" w:rsidP="0028387F">
      <w:pPr>
        <w:jc w:val="center"/>
        <w:rPr>
          <w:sz w:val="28"/>
          <w:szCs w:val="28"/>
        </w:rPr>
      </w:pPr>
      <w:r w:rsidRPr="00763F77">
        <w:rPr>
          <w:sz w:val="28"/>
          <w:szCs w:val="28"/>
        </w:rPr>
        <w:t xml:space="preserve">1.3. </w:t>
      </w:r>
      <w:r w:rsidRPr="00763F77">
        <w:rPr>
          <w:spacing w:val="-1"/>
          <w:sz w:val="28"/>
          <w:szCs w:val="28"/>
        </w:rPr>
        <w:t xml:space="preserve">Описание результатов технического обследования централизованных систем </w:t>
      </w:r>
      <w:r w:rsidRPr="00763F77">
        <w:rPr>
          <w:sz w:val="28"/>
          <w:szCs w:val="28"/>
        </w:rPr>
        <w:t>и описание состояния существующих источников водоснабжения</w:t>
      </w:r>
      <w:r w:rsidR="00D601EC">
        <w:rPr>
          <w:sz w:val="28"/>
          <w:szCs w:val="28"/>
        </w:rPr>
        <w:t>.</w:t>
      </w:r>
    </w:p>
    <w:p w:rsidR="0028387F" w:rsidRPr="00763F77" w:rsidRDefault="0028387F" w:rsidP="0028387F">
      <w:pPr>
        <w:jc w:val="both"/>
        <w:rPr>
          <w:sz w:val="28"/>
          <w:szCs w:val="28"/>
        </w:rPr>
      </w:pPr>
    </w:p>
    <w:p w:rsidR="0028387F" w:rsidRPr="00D601EC" w:rsidRDefault="0028387F" w:rsidP="00D601EC">
      <w:pPr>
        <w:pStyle w:val="af"/>
        <w:ind w:firstLine="567"/>
        <w:jc w:val="both"/>
        <w:rPr>
          <w:rFonts w:ascii="Times New Roman" w:hAnsi="Times New Roman"/>
          <w:sz w:val="28"/>
          <w:szCs w:val="28"/>
        </w:rPr>
      </w:pPr>
      <w:r w:rsidRPr="00D601EC">
        <w:rPr>
          <w:rFonts w:ascii="Times New Roman" w:hAnsi="Times New Roman"/>
          <w:sz w:val="28"/>
          <w:szCs w:val="28"/>
        </w:rPr>
        <w:t>Источником водоснабжения в с.</w:t>
      </w:r>
      <w:r w:rsidR="00BD5B69">
        <w:rPr>
          <w:rFonts w:ascii="Times New Roman" w:hAnsi="Times New Roman"/>
          <w:sz w:val="28"/>
          <w:szCs w:val="28"/>
        </w:rPr>
        <w:t xml:space="preserve"> </w:t>
      </w:r>
      <w:r w:rsidRPr="00D601EC">
        <w:rPr>
          <w:rFonts w:ascii="Times New Roman" w:hAnsi="Times New Roman"/>
          <w:sz w:val="28"/>
          <w:szCs w:val="28"/>
        </w:rPr>
        <w:t>Селезниха, ул.</w:t>
      </w:r>
      <w:r w:rsidR="00BD5B69">
        <w:rPr>
          <w:rFonts w:ascii="Times New Roman" w:hAnsi="Times New Roman"/>
          <w:sz w:val="28"/>
          <w:szCs w:val="28"/>
        </w:rPr>
        <w:t xml:space="preserve"> </w:t>
      </w:r>
      <w:r w:rsidRPr="00D601EC">
        <w:rPr>
          <w:rFonts w:ascii="Times New Roman" w:hAnsi="Times New Roman"/>
          <w:sz w:val="28"/>
          <w:szCs w:val="28"/>
        </w:rPr>
        <w:t>Октябрьская, с.</w:t>
      </w:r>
      <w:r w:rsidR="00BD5B69">
        <w:rPr>
          <w:rFonts w:ascii="Times New Roman" w:hAnsi="Times New Roman"/>
          <w:sz w:val="28"/>
          <w:szCs w:val="28"/>
        </w:rPr>
        <w:t xml:space="preserve"> </w:t>
      </w:r>
      <w:r w:rsidRPr="00D601EC">
        <w:rPr>
          <w:rFonts w:ascii="Times New Roman" w:hAnsi="Times New Roman"/>
          <w:sz w:val="28"/>
          <w:szCs w:val="28"/>
        </w:rPr>
        <w:t>Шиншиновка, с.</w:t>
      </w:r>
      <w:r w:rsidR="00BD5B69">
        <w:rPr>
          <w:rFonts w:ascii="Times New Roman" w:hAnsi="Times New Roman"/>
          <w:sz w:val="28"/>
          <w:szCs w:val="28"/>
        </w:rPr>
        <w:t xml:space="preserve"> </w:t>
      </w:r>
      <w:r w:rsidRPr="00D601EC">
        <w:rPr>
          <w:rFonts w:ascii="Times New Roman" w:hAnsi="Times New Roman"/>
          <w:sz w:val="28"/>
          <w:szCs w:val="28"/>
        </w:rPr>
        <w:t>Подшибаловка, с.</w:t>
      </w:r>
      <w:r w:rsidR="00BD5B69">
        <w:rPr>
          <w:rFonts w:ascii="Times New Roman" w:hAnsi="Times New Roman"/>
          <w:sz w:val="28"/>
          <w:szCs w:val="28"/>
        </w:rPr>
        <w:t xml:space="preserve"> </w:t>
      </w:r>
      <w:r w:rsidRPr="00D601EC">
        <w:rPr>
          <w:rFonts w:ascii="Times New Roman" w:hAnsi="Times New Roman"/>
          <w:sz w:val="28"/>
          <w:szCs w:val="28"/>
        </w:rPr>
        <w:t>Дороговиновка</w:t>
      </w:r>
      <w:r w:rsidR="00BD5B69">
        <w:rPr>
          <w:rFonts w:ascii="Times New Roman" w:hAnsi="Times New Roman"/>
          <w:sz w:val="28"/>
          <w:szCs w:val="28"/>
        </w:rPr>
        <w:t>,</w:t>
      </w:r>
      <w:r w:rsidRPr="00D601EC">
        <w:rPr>
          <w:rFonts w:ascii="Times New Roman" w:hAnsi="Times New Roman"/>
          <w:sz w:val="28"/>
          <w:szCs w:val="28"/>
        </w:rPr>
        <w:t xml:space="preserve"> с.</w:t>
      </w:r>
      <w:r w:rsidR="00BD5B69">
        <w:rPr>
          <w:rFonts w:ascii="Times New Roman" w:hAnsi="Times New Roman"/>
          <w:sz w:val="28"/>
          <w:szCs w:val="28"/>
        </w:rPr>
        <w:t xml:space="preserve"> </w:t>
      </w:r>
      <w:r w:rsidRPr="00D601EC">
        <w:rPr>
          <w:rFonts w:ascii="Times New Roman" w:hAnsi="Times New Roman"/>
          <w:sz w:val="28"/>
          <w:szCs w:val="28"/>
        </w:rPr>
        <w:t>Ружь</w:t>
      </w:r>
      <w:r w:rsidR="00D601EC">
        <w:rPr>
          <w:rFonts w:ascii="Times New Roman" w:hAnsi="Times New Roman"/>
          <w:sz w:val="28"/>
          <w:szCs w:val="28"/>
        </w:rPr>
        <w:t>евка, с.</w:t>
      </w:r>
      <w:r w:rsidR="00BD5B69">
        <w:rPr>
          <w:rFonts w:ascii="Times New Roman" w:hAnsi="Times New Roman"/>
          <w:sz w:val="28"/>
          <w:szCs w:val="28"/>
        </w:rPr>
        <w:t xml:space="preserve"> </w:t>
      </w:r>
      <w:r w:rsidR="00D601EC">
        <w:rPr>
          <w:rFonts w:ascii="Times New Roman" w:hAnsi="Times New Roman"/>
          <w:sz w:val="28"/>
          <w:szCs w:val="28"/>
        </w:rPr>
        <w:t>Надеждинка, с.</w:t>
      </w:r>
      <w:r w:rsidR="00BD5B69">
        <w:rPr>
          <w:rFonts w:ascii="Times New Roman" w:hAnsi="Times New Roman"/>
          <w:sz w:val="28"/>
          <w:szCs w:val="28"/>
        </w:rPr>
        <w:t xml:space="preserve"> </w:t>
      </w:r>
      <w:r w:rsidR="00D601EC">
        <w:rPr>
          <w:rFonts w:ascii="Times New Roman" w:hAnsi="Times New Roman"/>
          <w:sz w:val="28"/>
          <w:szCs w:val="28"/>
        </w:rPr>
        <w:t xml:space="preserve">Мавринка </w:t>
      </w:r>
      <w:r w:rsidRPr="00D601EC">
        <w:rPr>
          <w:rFonts w:ascii="Times New Roman" w:hAnsi="Times New Roman"/>
          <w:sz w:val="28"/>
          <w:szCs w:val="28"/>
        </w:rPr>
        <w:t>служат артскважины. Водозабор осуществляется погружными насосами.</w:t>
      </w:r>
    </w:p>
    <w:p w:rsidR="0028387F" w:rsidRPr="00D601EC" w:rsidRDefault="0028387F" w:rsidP="00D601EC">
      <w:pPr>
        <w:pStyle w:val="af"/>
        <w:ind w:firstLine="567"/>
        <w:jc w:val="both"/>
        <w:rPr>
          <w:rFonts w:ascii="Times New Roman" w:hAnsi="Times New Roman"/>
          <w:sz w:val="28"/>
          <w:szCs w:val="28"/>
        </w:rPr>
      </w:pPr>
      <w:r w:rsidRPr="00D601EC">
        <w:rPr>
          <w:rFonts w:ascii="Times New Roman" w:hAnsi="Times New Roman"/>
          <w:sz w:val="28"/>
          <w:szCs w:val="28"/>
        </w:rPr>
        <w:t xml:space="preserve">Источником водоснабжения </w:t>
      </w:r>
      <w:r w:rsidR="00D601EC">
        <w:rPr>
          <w:rFonts w:ascii="Times New Roman" w:hAnsi="Times New Roman"/>
          <w:sz w:val="28"/>
          <w:szCs w:val="28"/>
        </w:rPr>
        <w:t>с</w:t>
      </w:r>
      <w:r w:rsidRPr="00D601EC">
        <w:rPr>
          <w:rFonts w:ascii="Times New Roman" w:hAnsi="Times New Roman"/>
          <w:sz w:val="28"/>
          <w:szCs w:val="28"/>
        </w:rPr>
        <w:t>.</w:t>
      </w:r>
      <w:r w:rsidR="00BD5B69">
        <w:rPr>
          <w:rFonts w:ascii="Times New Roman" w:hAnsi="Times New Roman"/>
          <w:sz w:val="28"/>
          <w:szCs w:val="28"/>
        </w:rPr>
        <w:t xml:space="preserve"> </w:t>
      </w:r>
      <w:r w:rsidRPr="00D601EC">
        <w:rPr>
          <w:rFonts w:ascii="Times New Roman" w:hAnsi="Times New Roman"/>
          <w:sz w:val="28"/>
          <w:szCs w:val="28"/>
        </w:rPr>
        <w:t>Новомарьевка, с.</w:t>
      </w:r>
      <w:r w:rsidR="00BD5B69">
        <w:rPr>
          <w:rFonts w:ascii="Times New Roman" w:hAnsi="Times New Roman"/>
          <w:sz w:val="28"/>
          <w:szCs w:val="28"/>
        </w:rPr>
        <w:t xml:space="preserve"> </w:t>
      </w:r>
      <w:r w:rsidRPr="00D601EC">
        <w:rPr>
          <w:rFonts w:ascii="Times New Roman" w:hAnsi="Times New Roman"/>
          <w:sz w:val="28"/>
          <w:szCs w:val="28"/>
        </w:rPr>
        <w:t>Новопавловка, с.</w:t>
      </w:r>
      <w:r w:rsidR="00BD5B69">
        <w:rPr>
          <w:rFonts w:ascii="Times New Roman" w:hAnsi="Times New Roman"/>
          <w:sz w:val="28"/>
          <w:szCs w:val="28"/>
        </w:rPr>
        <w:t xml:space="preserve"> </w:t>
      </w:r>
      <w:r w:rsidRPr="00D601EC">
        <w:rPr>
          <w:rFonts w:ascii="Times New Roman" w:hAnsi="Times New Roman"/>
          <w:sz w:val="28"/>
          <w:szCs w:val="28"/>
        </w:rPr>
        <w:t>Орловка  являются река М.Иргиз и пруд. Отбор воды из скважин с.</w:t>
      </w:r>
      <w:r w:rsidR="00BD5B69">
        <w:rPr>
          <w:rFonts w:ascii="Times New Roman" w:hAnsi="Times New Roman"/>
          <w:sz w:val="28"/>
          <w:szCs w:val="28"/>
        </w:rPr>
        <w:t xml:space="preserve"> </w:t>
      </w:r>
      <w:r w:rsidRPr="00D601EC">
        <w:rPr>
          <w:rFonts w:ascii="Times New Roman" w:hAnsi="Times New Roman"/>
          <w:sz w:val="28"/>
          <w:szCs w:val="28"/>
        </w:rPr>
        <w:t>Селезниха, ул.Октябрьская, с.</w:t>
      </w:r>
      <w:r w:rsidR="00BD5B69">
        <w:rPr>
          <w:rFonts w:ascii="Times New Roman" w:hAnsi="Times New Roman"/>
          <w:sz w:val="28"/>
          <w:szCs w:val="28"/>
        </w:rPr>
        <w:t xml:space="preserve"> </w:t>
      </w:r>
      <w:r w:rsidRPr="00D601EC">
        <w:rPr>
          <w:rFonts w:ascii="Times New Roman" w:hAnsi="Times New Roman"/>
          <w:sz w:val="28"/>
          <w:szCs w:val="28"/>
        </w:rPr>
        <w:t>Шиншиновка, с.</w:t>
      </w:r>
      <w:r w:rsidR="00BD5B69">
        <w:rPr>
          <w:rFonts w:ascii="Times New Roman" w:hAnsi="Times New Roman"/>
          <w:sz w:val="28"/>
          <w:szCs w:val="28"/>
        </w:rPr>
        <w:t xml:space="preserve"> </w:t>
      </w:r>
      <w:r w:rsidRPr="00D601EC">
        <w:rPr>
          <w:rFonts w:ascii="Times New Roman" w:hAnsi="Times New Roman"/>
          <w:sz w:val="28"/>
          <w:szCs w:val="28"/>
        </w:rPr>
        <w:t>Подшибаловка, с.Дороговиновка</w:t>
      </w:r>
      <w:r w:rsidR="00BD5B69">
        <w:rPr>
          <w:rFonts w:ascii="Times New Roman" w:hAnsi="Times New Roman"/>
          <w:sz w:val="28"/>
          <w:szCs w:val="28"/>
        </w:rPr>
        <w:t>,</w:t>
      </w:r>
      <w:r w:rsidRPr="00D601EC">
        <w:rPr>
          <w:rFonts w:ascii="Times New Roman" w:hAnsi="Times New Roman"/>
          <w:sz w:val="28"/>
          <w:szCs w:val="28"/>
        </w:rPr>
        <w:t xml:space="preserve"> с.</w:t>
      </w:r>
      <w:r w:rsidR="00BD5B69">
        <w:rPr>
          <w:rFonts w:ascii="Times New Roman" w:hAnsi="Times New Roman"/>
          <w:sz w:val="28"/>
          <w:szCs w:val="28"/>
        </w:rPr>
        <w:t xml:space="preserve"> </w:t>
      </w:r>
      <w:r w:rsidRPr="00D601EC">
        <w:rPr>
          <w:rFonts w:ascii="Times New Roman" w:hAnsi="Times New Roman"/>
          <w:sz w:val="28"/>
          <w:szCs w:val="28"/>
        </w:rPr>
        <w:t>Ружьевка, с.</w:t>
      </w:r>
      <w:r w:rsidR="00BD5B69">
        <w:rPr>
          <w:rFonts w:ascii="Times New Roman" w:hAnsi="Times New Roman"/>
          <w:sz w:val="28"/>
          <w:szCs w:val="28"/>
        </w:rPr>
        <w:t xml:space="preserve"> </w:t>
      </w:r>
      <w:r w:rsidRPr="00D601EC">
        <w:rPr>
          <w:rFonts w:ascii="Times New Roman" w:hAnsi="Times New Roman"/>
          <w:sz w:val="28"/>
          <w:szCs w:val="28"/>
        </w:rPr>
        <w:t>Надеждинка, с.</w:t>
      </w:r>
      <w:r w:rsidR="00BD5B69">
        <w:rPr>
          <w:rFonts w:ascii="Times New Roman" w:hAnsi="Times New Roman"/>
          <w:sz w:val="28"/>
          <w:szCs w:val="28"/>
        </w:rPr>
        <w:t xml:space="preserve"> </w:t>
      </w:r>
      <w:r w:rsidRPr="00D601EC">
        <w:rPr>
          <w:rFonts w:ascii="Times New Roman" w:hAnsi="Times New Roman"/>
          <w:sz w:val="28"/>
          <w:szCs w:val="28"/>
        </w:rPr>
        <w:t>Мавринка производится через щелевой фильтр.</w:t>
      </w:r>
    </w:p>
    <w:p w:rsidR="0028387F" w:rsidRPr="00D601EC" w:rsidRDefault="0028387F" w:rsidP="00D601EC">
      <w:pPr>
        <w:pStyle w:val="af"/>
        <w:ind w:firstLine="567"/>
        <w:jc w:val="both"/>
        <w:rPr>
          <w:rFonts w:ascii="Times New Roman" w:hAnsi="Times New Roman"/>
          <w:sz w:val="28"/>
          <w:szCs w:val="28"/>
        </w:rPr>
      </w:pPr>
      <w:r w:rsidRPr="00D601EC">
        <w:rPr>
          <w:rFonts w:ascii="Times New Roman" w:hAnsi="Times New Roman"/>
          <w:sz w:val="28"/>
          <w:szCs w:val="28"/>
        </w:rPr>
        <w:t>Эти технические устройства предотвращают попадание водных биологических ресурсов в систему.</w:t>
      </w:r>
    </w:p>
    <w:p w:rsidR="0028387F" w:rsidRDefault="0028387F" w:rsidP="00D601EC">
      <w:pPr>
        <w:pStyle w:val="af"/>
        <w:ind w:firstLine="567"/>
        <w:jc w:val="both"/>
        <w:rPr>
          <w:rFonts w:ascii="Times New Roman" w:hAnsi="Times New Roman"/>
          <w:sz w:val="28"/>
          <w:szCs w:val="28"/>
        </w:rPr>
      </w:pPr>
      <w:r w:rsidRPr="00D601EC">
        <w:rPr>
          <w:rFonts w:ascii="Times New Roman" w:hAnsi="Times New Roman"/>
          <w:sz w:val="28"/>
          <w:szCs w:val="28"/>
        </w:rPr>
        <w:t>Артезианские скважины сел с.Селезниха, ул.Октябрьская, с.Шиншиновка, с.Подшибаловка, с.Дороговиновка</w:t>
      </w:r>
      <w:r w:rsidR="00BD5B69">
        <w:rPr>
          <w:rFonts w:ascii="Times New Roman" w:hAnsi="Times New Roman"/>
          <w:sz w:val="28"/>
          <w:szCs w:val="28"/>
        </w:rPr>
        <w:t>,</w:t>
      </w:r>
      <w:r w:rsidRPr="00D601EC">
        <w:rPr>
          <w:rFonts w:ascii="Times New Roman" w:hAnsi="Times New Roman"/>
          <w:sz w:val="28"/>
          <w:szCs w:val="28"/>
        </w:rPr>
        <w:t xml:space="preserve"> с.Ружьевка, с.Надеждинка, с.Мавринка  оборудованы  погружными насосами  с характеристикой </w:t>
      </w:r>
    </w:p>
    <w:p w:rsidR="0039790C" w:rsidRDefault="0039790C" w:rsidP="00D601EC">
      <w:pPr>
        <w:pStyle w:val="af"/>
        <w:ind w:firstLine="567"/>
        <w:jc w:val="both"/>
        <w:rPr>
          <w:rFonts w:ascii="Times New Roman" w:hAnsi="Times New Roman"/>
          <w:sz w:val="28"/>
          <w:szCs w:val="28"/>
        </w:rPr>
      </w:pPr>
    </w:p>
    <w:p w:rsidR="0039790C" w:rsidRPr="00D601EC" w:rsidRDefault="0039790C" w:rsidP="00D601EC">
      <w:pPr>
        <w:pStyle w:val="af"/>
        <w:ind w:firstLine="567"/>
        <w:jc w:val="both"/>
        <w:rPr>
          <w:rFonts w:ascii="Times New Roman" w:hAnsi="Times New Roman"/>
          <w:sz w:val="28"/>
          <w:szCs w:val="28"/>
        </w:rPr>
      </w:pPr>
    </w:p>
    <w:p w:rsidR="0028387F" w:rsidRDefault="0028387F" w:rsidP="0028387F">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8387F" w:rsidRPr="00711679" w:rsidTr="00DB692A">
        <w:tc>
          <w:tcPr>
            <w:tcW w:w="2392" w:type="dxa"/>
          </w:tcPr>
          <w:p w:rsidR="0028387F" w:rsidRPr="00711679" w:rsidRDefault="0028387F" w:rsidP="00DB692A">
            <w:pPr>
              <w:jc w:val="center"/>
              <w:rPr>
                <w:sz w:val="28"/>
                <w:szCs w:val="28"/>
              </w:rPr>
            </w:pPr>
            <w:r w:rsidRPr="00711679">
              <w:rPr>
                <w:sz w:val="28"/>
                <w:szCs w:val="28"/>
              </w:rPr>
              <w:lastRenderedPageBreak/>
              <w:t xml:space="preserve">Марка насоса </w:t>
            </w:r>
          </w:p>
        </w:tc>
        <w:tc>
          <w:tcPr>
            <w:tcW w:w="2393" w:type="dxa"/>
          </w:tcPr>
          <w:p w:rsidR="0028387F" w:rsidRPr="00711679" w:rsidRDefault="0028387F" w:rsidP="00DB692A">
            <w:pPr>
              <w:jc w:val="center"/>
              <w:rPr>
                <w:sz w:val="28"/>
                <w:szCs w:val="28"/>
              </w:rPr>
            </w:pPr>
            <w:r w:rsidRPr="00711679">
              <w:rPr>
                <w:sz w:val="28"/>
                <w:szCs w:val="28"/>
              </w:rPr>
              <w:t>Подача м.куб/час</w:t>
            </w:r>
          </w:p>
        </w:tc>
        <w:tc>
          <w:tcPr>
            <w:tcW w:w="2393" w:type="dxa"/>
          </w:tcPr>
          <w:p w:rsidR="0028387F" w:rsidRPr="00711679" w:rsidRDefault="0028387F" w:rsidP="00DB692A">
            <w:pPr>
              <w:jc w:val="center"/>
              <w:rPr>
                <w:sz w:val="28"/>
                <w:szCs w:val="28"/>
              </w:rPr>
            </w:pPr>
            <w:r w:rsidRPr="00711679">
              <w:rPr>
                <w:sz w:val="28"/>
                <w:szCs w:val="28"/>
              </w:rPr>
              <w:t>Напор м</w:t>
            </w:r>
          </w:p>
        </w:tc>
        <w:tc>
          <w:tcPr>
            <w:tcW w:w="2393" w:type="dxa"/>
          </w:tcPr>
          <w:p w:rsidR="0028387F" w:rsidRPr="00711679" w:rsidRDefault="0028387F" w:rsidP="00DB692A">
            <w:pPr>
              <w:jc w:val="center"/>
              <w:rPr>
                <w:sz w:val="28"/>
                <w:szCs w:val="28"/>
              </w:rPr>
            </w:pPr>
            <w:r w:rsidRPr="00711679">
              <w:rPr>
                <w:sz w:val="28"/>
                <w:szCs w:val="28"/>
              </w:rPr>
              <w:t>Мощность электродвигателя       Квт/час</w:t>
            </w:r>
          </w:p>
        </w:tc>
      </w:tr>
      <w:tr w:rsidR="0028387F" w:rsidRPr="00711679" w:rsidTr="00DB692A">
        <w:tc>
          <w:tcPr>
            <w:tcW w:w="2392" w:type="dxa"/>
          </w:tcPr>
          <w:p w:rsidR="0028387F" w:rsidRPr="00711679" w:rsidRDefault="00D601EC" w:rsidP="00DB692A">
            <w:pPr>
              <w:jc w:val="center"/>
              <w:rPr>
                <w:sz w:val="28"/>
                <w:szCs w:val="28"/>
              </w:rPr>
            </w:pPr>
            <w:r>
              <w:rPr>
                <w:sz w:val="28"/>
                <w:szCs w:val="28"/>
              </w:rPr>
              <w:t>ЭЦВ 6</w:t>
            </w:r>
            <w:r w:rsidR="0028387F">
              <w:rPr>
                <w:sz w:val="28"/>
                <w:szCs w:val="28"/>
              </w:rPr>
              <w:t>-10-8</w:t>
            </w:r>
            <w:r w:rsidR="0028387F" w:rsidRPr="00711679">
              <w:rPr>
                <w:sz w:val="28"/>
                <w:szCs w:val="28"/>
              </w:rPr>
              <w:t>0</w:t>
            </w:r>
          </w:p>
        </w:tc>
        <w:tc>
          <w:tcPr>
            <w:tcW w:w="2393" w:type="dxa"/>
          </w:tcPr>
          <w:p w:rsidR="0028387F" w:rsidRPr="00711679" w:rsidRDefault="0028387F" w:rsidP="00D601EC">
            <w:pPr>
              <w:jc w:val="center"/>
              <w:rPr>
                <w:sz w:val="28"/>
                <w:szCs w:val="28"/>
              </w:rPr>
            </w:pPr>
            <w:r>
              <w:rPr>
                <w:sz w:val="28"/>
                <w:szCs w:val="28"/>
              </w:rPr>
              <w:t>1</w:t>
            </w:r>
            <w:r w:rsidR="00D601EC">
              <w:rPr>
                <w:sz w:val="28"/>
                <w:szCs w:val="28"/>
              </w:rPr>
              <w:t>0</w:t>
            </w:r>
          </w:p>
        </w:tc>
        <w:tc>
          <w:tcPr>
            <w:tcW w:w="2393" w:type="dxa"/>
          </w:tcPr>
          <w:p w:rsidR="0028387F" w:rsidRPr="00711679" w:rsidRDefault="0028387F" w:rsidP="00DB692A">
            <w:pPr>
              <w:jc w:val="center"/>
              <w:rPr>
                <w:sz w:val="28"/>
                <w:szCs w:val="28"/>
              </w:rPr>
            </w:pPr>
            <w:r>
              <w:rPr>
                <w:sz w:val="28"/>
                <w:szCs w:val="28"/>
              </w:rPr>
              <w:t>80</w:t>
            </w:r>
          </w:p>
        </w:tc>
        <w:tc>
          <w:tcPr>
            <w:tcW w:w="2393" w:type="dxa"/>
          </w:tcPr>
          <w:p w:rsidR="0028387F" w:rsidRPr="00711679" w:rsidRDefault="0028387F" w:rsidP="00DB692A">
            <w:pPr>
              <w:jc w:val="center"/>
              <w:rPr>
                <w:sz w:val="28"/>
                <w:szCs w:val="28"/>
              </w:rPr>
            </w:pPr>
            <w:r>
              <w:rPr>
                <w:sz w:val="28"/>
                <w:szCs w:val="28"/>
              </w:rPr>
              <w:t>5,5</w:t>
            </w:r>
          </w:p>
        </w:tc>
      </w:tr>
    </w:tbl>
    <w:p w:rsidR="0028387F" w:rsidRDefault="0028387F" w:rsidP="0028387F">
      <w:pPr>
        <w:ind w:firstLine="708"/>
        <w:jc w:val="center"/>
        <w:rPr>
          <w:sz w:val="28"/>
          <w:szCs w:val="28"/>
        </w:rPr>
      </w:pPr>
    </w:p>
    <w:p w:rsidR="0028387F" w:rsidRDefault="0028387F" w:rsidP="00535122">
      <w:pPr>
        <w:ind w:firstLine="567"/>
        <w:jc w:val="both"/>
        <w:rPr>
          <w:sz w:val="28"/>
          <w:szCs w:val="28"/>
        </w:rPr>
      </w:pPr>
      <w:r>
        <w:rPr>
          <w:sz w:val="28"/>
          <w:szCs w:val="28"/>
        </w:rPr>
        <w:t>Подача воды в с.Новомарьевка осуществляется из реки М.Иргиз центробежным насосом К 8/18</w:t>
      </w:r>
      <w:r w:rsidR="00535122">
        <w:rPr>
          <w:sz w:val="28"/>
          <w:szCs w:val="28"/>
        </w:rPr>
        <w:t>.</w:t>
      </w:r>
    </w:p>
    <w:p w:rsidR="0028387F" w:rsidRDefault="0028387F" w:rsidP="00535122">
      <w:pPr>
        <w:ind w:firstLine="567"/>
        <w:jc w:val="both"/>
        <w:rPr>
          <w:sz w:val="28"/>
          <w:szCs w:val="28"/>
        </w:rPr>
      </w:pPr>
      <w:r>
        <w:rPr>
          <w:sz w:val="28"/>
          <w:szCs w:val="28"/>
        </w:rPr>
        <w:t>Подача воды в с.Новопавловка осуществляется из реки М.Иргиз  погружным  насосом</w:t>
      </w:r>
      <w:r w:rsidR="00535122">
        <w:rPr>
          <w:sz w:val="28"/>
          <w:szCs w:val="28"/>
        </w:rPr>
        <w:t>.</w:t>
      </w:r>
    </w:p>
    <w:p w:rsidR="0028387F" w:rsidRDefault="0028387F" w:rsidP="0028387F">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8387F" w:rsidRPr="00711679" w:rsidTr="00DB692A">
        <w:tc>
          <w:tcPr>
            <w:tcW w:w="2392" w:type="dxa"/>
          </w:tcPr>
          <w:p w:rsidR="0028387F" w:rsidRPr="00711679" w:rsidRDefault="0028387F" w:rsidP="00DB692A">
            <w:pPr>
              <w:jc w:val="center"/>
              <w:rPr>
                <w:sz w:val="28"/>
                <w:szCs w:val="28"/>
              </w:rPr>
            </w:pPr>
            <w:r w:rsidRPr="00711679">
              <w:rPr>
                <w:sz w:val="28"/>
                <w:szCs w:val="28"/>
              </w:rPr>
              <w:t xml:space="preserve">Марка насоса </w:t>
            </w:r>
          </w:p>
        </w:tc>
        <w:tc>
          <w:tcPr>
            <w:tcW w:w="2393" w:type="dxa"/>
          </w:tcPr>
          <w:p w:rsidR="0028387F" w:rsidRPr="00711679" w:rsidRDefault="0028387F" w:rsidP="00DB692A">
            <w:pPr>
              <w:jc w:val="center"/>
              <w:rPr>
                <w:sz w:val="28"/>
                <w:szCs w:val="28"/>
              </w:rPr>
            </w:pPr>
            <w:r w:rsidRPr="00711679">
              <w:rPr>
                <w:sz w:val="28"/>
                <w:szCs w:val="28"/>
              </w:rPr>
              <w:t>Подача м.куб/час</w:t>
            </w:r>
          </w:p>
        </w:tc>
        <w:tc>
          <w:tcPr>
            <w:tcW w:w="2393" w:type="dxa"/>
          </w:tcPr>
          <w:p w:rsidR="0028387F" w:rsidRPr="00711679" w:rsidRDefault="0028387F" w:rsidP="00DB692A">
            <w:pPr>
              <w:jc w:val="center"/>
              <w:rPr>
                <w:sz w:val="28"/>
                <w:szCs w:val="28"/>
              </w:rPr>
            </w:pPr>
            <w:r w:rsidRPr="00711679">
              <w:rPr>
                <w:sz w:val="28"/>
                <w:szCs w:val="28"/>
              </w:rPr>
              <w:t>Напор м</w:t>
            </w:r>
          </w:p>
        </w:tc>
        <w:tc>
          <w:tcPr>
            <w:tcW w:w="2393" w:type="dxa"/>
          </w:tcPr>
          <w:p w:rsidR="0028387F" w:rsidRPr="00711679" w:rsidRDefault="0028387F" w:rsidP="00DB692A">
            <w:pPr>
              <w:jc w:val="center"/>
              <w:rPr>
                <w:sz w:val="28"/>
                <w:szCs w:val="28"/>
              </w:rPr>
            </w:pPr>
            <w:r w:rsidRPr="00711679">
              <w:rPr>
                <w:sz w:val="28"/>
                <w:szCs w:val="28"/>
              </w:rPr>
              <w:t>Мощность электродвигателя       Квт/час</w:t>
            </w:r>
          </w:p>
        </w:tc>
      </w:tr>
      <w:tr w:rsidR="0028387F" w:rsidRPr="00711679" w:rsidTr="00DB692A">
        <w:tc>
          <w:tcPr>
            <w:tcW w:w="2392" w:type="dxa"/>
          </w:tcPr>
          <w:p w:rsidR="0028387F" w:rsidRPr="00711679" w:rsidRDefault="0028387F" w:rsidP="00D601EC">
            <w:pPr>
              <w:jc w:val="center"/>
              <w:rPr>
                <w:sz w:val="28"/>
                <w:szCs w:val="28"/>
              </w:rPr>
            </w:pPr>
            <w:r>
              <w:rPr>
                <w:sz w:val="28"/>
                <w:szCs w:val="28"/>
              </w:rPr>
              <w:t xml:space="preserve">ЭЦВ </w:t>
            </w:r>
            <w:r w:rsidR="00D601EC">
              <w:rPr>
                <w:sz w:val="28"/>
                <w:szCs w:val="28"/>
              </w:rPr>
              <w:t>6</w:t>
            </w:r>
            <w:r>
              <w:rPr>
                <w:sz w:val="28"/>
                <w:szCs w:val="28"/>
              </w:rPr>
              <w:t>-10-8</w:t>
            </w:r>
            <w:r w:rsidRPr="00711679">
              <w:rPr>
                <w:sz w:val="28"/>
                <w:szCs w:val="28"/>
              </w:rPr>
              <w:t>0</w:t>
            </w:r>
          </w:p>
        </w:tc>
        <w:tc>
          <w:tcPr>
            <w:tcW w:w="2393" w:type="dxa"/>
          </w:tcPr>
          <w:p w:rsidR="0028387F" w:rsidRPr="00711679" w:rsidRDefault="0028387F" w:rsidP="00D601EC">
            <w:pPr>
              <w:jc w:val="center"/>
              <w:rPr>
                <w:sz w:val="28"/>
                <w:szCs w:val="28"/>
              </w:rPr>
            </w:pPr>
            <w:r>
              <w:rPr>
                <w:sz w:val="28"/>
                <w:szCs w:val="28"/>
              </w:rPr>
              <w:t>1</w:t>
            </w:r>
            <w:r w:rsidR="00D601EC">
              <w:rPr>
                <w:sz w:val="28"/>
                <w:szCs w:val="28"/>
              </w:rPr>
              <w:t>0</w:t>
            </w:r>
          </w:p>
        </w:tc>
        <w:tc>
          <w:tcPr>
            <w:tcW w:w="2393" w:type="dxa"/>
          </w:tcPr>
          <w:p w:rsidR="0028387F" w:rsidRPr="00711679" w:rsidRDefault="0028387F" w:rsidP="00DB692A">
            <w:pPr>
              <w:jc w:val="center"/>
              <w:rPr>
                <w:sz w:val="28"/>
                <w:szCs w:val="28"/>
              </w:rPr>
            </w:pPr>
            <w:r>
              <w:rPr>
                <w:sz w:val="28"/>
                <w:szCs w:val="28"/>
              </w:rPr>
              <w:t>80</w:t>
            </w:r>
          </w:p>
        </w:tc>
        <w:tc>
          <w:tcPr>
            <w:tcW w:w="2393" w:type="dxa"/>
          </w:tcPr>
          <w:p w:rsidR="0028387F" w:rsidRPr="00711679" w:rsidRDefault="0028387F" w:rsidP="00DB692A">
            <w:pPr>
              <w:jc w:val="center"/>
              <w:rPr>
                <w:sz w:val="28"/>
                <w:szCs w:val="28"/>
              </w:rPr>
            </w:pPr>
            <w:r>
              <w:rPr>
                <w:sz w:val="28"/>
                <w:szCs w:val="28"/>
              </w:rPr>
              <w:t>5,5</w:t>
            </w:r>
          </w:p>
        </w:tc>
      </w:tr>
    </w:tbl>
    <w:p w:rsidR="0028387F" w:rsidRDefault="0028387F" w:rsidP="0028387F">
      <w:pPr>
        <w:rPr>
          <w:sz w:val="28"/>
          <w:szCs w:val="28"/>
        </w:rPr>
      </w:pPr>
    </w:p>
    <w:p w:rsidR="0028387F" w:rsidRDefault="0028387F" w:rsidP="00535122">
      <w:pPr>
        <w:ind w:firstLine="567"/>
        <w:jc w:val="both"/>
        <w:rPr>
          <w:sz w:val="28"/>
          <w:szCs w:val="28"/>
        </w:rPr>
      </w:pPr>
      <w:r>
        <w:rPr>
          <w:sz w:val="28"/>
          <w:szCs w:val="28"/>
        </w:rPr>
        <w:t xml:space="preserve"> Подача воды в с.Орловка осуществляется из пруда центробежным насосом К 8/18 для производственных целей и из шахтных колодцев для питьевой воды.</w:t>
      </w:r>
    </w:p>
    <w:p w:rsidR="00D601EC" w:rsidRDefault="00D601EC" w:rsidP="00D601EC">
      <w:pPr>
        <w:ind w:firstLine="708"/>
        <w:jc w:val="center"/>
        <w:rPr>
          <w:sz w:val="28"/>
          <w:szCs w:val="28"/>
        </w:rPr>
      </w:pPr>
    </w:p>
    <w:p w:rsidR="0028387F" w:rsidRPr="00763F77" w:rsidRDefault="00D601EC" w:rsidP="00D601EC">
      <w:pPr>
        <w:ind w:firstLine="708"/>
        <w:jc w:val="center"/>
        <w:rPr>
          <w:sz w:val="28"/>
          <w:szCs w:val="28"/>
        </w:rPr>
      </w:pPr>
      <w:r>
        <w:rPr>
          <w:sz w:val="28"/>
          <w:szCs w:val="28"/>
        </w:rPr>
        <w:t>1.</w:t>
      </w:r>
      <w:r w:rsidR="0028387F" w:rsidRPr="00763F77">
        <w:rPr>
          <w:sz w:val="28"/>
          <w:szCs w:val="28"/>
        </w:rPr>
        <w:t>4. Описание существующих сооружений очистки, подготовки и подачи воды к потребителям</w:t>
      </w:r>
      <w:r>
        <w:rPr>
          <w:sz w:val="28"/>
          <w:szCs w:val="28"/>
        </w:rPr>
        <w:t>.</w:t>
      </w:r>
    </w:p>
    <w:p w:rsidR="0028387F" w:rsidRPr="00763F77" w:rsidRDefault="0028387F" w:rsidP="0028387F">
      <w:pPr>
        <w:jc w:val="both"/>
        <w:rPr>
          <w:sz w:val="28"/>
          <w:szCs w:val="28"/>
        </w:rPr>
      </w:pPr>
    </w:p>
    <w:p w:rsidR="0028387F" w:rsidRPr="00763F77" w:rsidRDefault="0028387F" w:rsidP="00D601EC">
      <w:pPr>
        <w:ind w:firstLine="567"/>
        <w:jc w:val="both"/>
        <w:rPr>
          <w:sz w:val="28"/>
          <w:szCs w:val="28"/>
        </w:rPr>
      </w:pPr>
      <w:r w:rsidRPr="00763F77">
        <w:rPr>
          <w:sz w:val="28"/>
          <w:szCs w:val="28"/>
        </w:rPr>
        <w:t>Вода после забора из скважин не обеззараживается.</w:t>
      </w:r>
    </w:p>
    <w:p w:rsidR="0028387F" w:rsidRPr="00763F77" w:rsidRDefault="0028387F" w:rsidP="00D601EC">
      <w:pPr>
        <w:ind w:firstLine="567"/>
        <w:jc w:val="both"/>
        <w:rPr>
          <w:sz w:val="28"/>
          <w:szCs w:val="28"/>
        </w:rPr>
      </w:pPr>
      <w:r w:rsidRPr="00763F77">
        <w:rPr>
          <w:sz w:val="28"/>
          <w:szCs w:val="28"/>
        </w:rPr>
        <w:t xml:space="preserve">Действующих станций очистки и подготовки воды на территории </w:t>
      </w:r>
      <w:r>
        <w:rPr>
          <w:sz w:val="28"/>
          <w:szCs w:val="28"/>
        </w:rPr>
        <w:t xml:space="preserve">Надеждинского </w:t>
      </w:r>
      <w:r w:rsidRPr="00763F77">
        <w:rPr>
          <w:sz w:val="28"/>
          <w:szCs w:val="28"/>
        </w:rPr>
        <w:t xml:space="preserve"> муниципального образования нет. </w:t>
      </w:r>
    </w:p>
    <w:p w:rsidR="0028387F" w:rsidRPr="00763F77" w:rsidRDefault="0028387F" w:rsidP="00D601EC">
      <w:pPr>
        <w:ind w:firstLine="567"/>
        <w:jc w:val="both"/>
        <w:rPr>
          <w:sz w:val="28"/>
          <w:szCs w:val="28"/>
        </w:rPr>
      </w:pPr>
      <w:r w:rsidRPr="00763F77">
        <w:rPr>
          <w:sz w:val="28"/>
          <w:szCs w:val="28"/>
        </w:rPr>
        <w:t>По данным исследований воды из распределительной сети,</w:t>
      </w:r>
      <w:r>
        <w:rPr>
          <w:sz w:val="28"/>
          <w:szCs w:val="28"/>
        </w:rPr>
        <w:t xml:space="preserve"> </w:t>
      </w:r>
      <w:r w:rsidRPr="00763F77">
        <w:rPr>
          <w:sz w:val="28"/>
          <w:szCs w:val="28"/>
        </w:rPr>
        <w:t xml:space="preserve">выполненных филиалом ФБУЗ «Центр гигиены и эпидемиологии в Пугачевском районе» в </w:t>
      </w:r>
      <w:r>
        <w:rPr>
          <w:sz w:val="28"/>
          <w:szCs w:val="28"/>
        </w:rPr>
        <w:t xml:space="preserve">Надеждинском </w:t>
      </w:r>
      <w:r w:rsidRPr="00763F77">
        <w:rPr>
          <w:sz w:val="28"/>
          <w:szCs w:val="28"/>
        </w:rPr>
        <w:t xml:space="preserve"> муниципальном образовании можно сделать вывод о невысоком качестве питьевой воды, в  настоящее время отмечается превышение санитарно гигиенических показателей по жесткости воды.</w:t>
      </w:r>
    </w:p>
    <w:p w:rsidR="0028387F" w:rsidRPr="00763F77" w:rsidRDefault="0028387F" w:rsidP="008F1465">
      <w:pPr>
        <w:widowControl w:val="0"/>
        <w:overflowPunct w:val="0"/>
        <w:autoSpaceDE w:val="0"/>
        <w:autoSpaceDN w:val="0"/>
        <w:adjustRightInd w:val="0"/>
        <w:spacing w:line="244" w:lineRule="auto"/>
        <w:ind w:left="80" w:right="60" w:firstLine="487"/>
        <w:jc w:val="both"/>
        <w:rPr>
          <w:sz w:val="28"/>
          <w:szCs w:val="28"/>
        </w:rPr>
      </w:pPr>
      <w:r w:rsidRPr="00763F77">
        <w:rPr>
          <w:sz w:val="28"/>
          <w:szCs w:val="28"/>
        </w:rPr>
        <w:t>При подаче воды населению необходимо обеспечение нормативных требований СаНПин 2.4.1074-01 «Питьевая вода. Гигиенические требования к качеству воды централизованных систем питьевого водоснабжения. Контроль качества»</w:t>
      </w:r>
      <w:r w:rsidR="00D601EC">
        <w:rPr>
          <w:sz w:val="28"/>
          <w:szCs w:val="28"/>
        </w:rPr>
        <w:t>.</w:t>
      </w:r>
    </w:p>
    <w:p w:rsidR="0028387F" w:rsidRPr="00763F77" w:rsidRDefault="0028387F" w:rsidP="0028387F">
      <w:pPr>
        <w:jc w:val="center"/>
        <w:rPr>
          <w:sz w:val="28"/>
          <w:szCs w:val="28"/>
        </w:rPr>
      </w:pPr>
    </w:p>
    <w:p w:rsidR="0028387F" w:rsidRPr="00763F77" w:rsidRDefault="0028387F" w:rsidP="0028387F">
      <w:pPr>
        <w:jc w:val="center"/>
        <w:rPr>
          <w:sz w:val="28"/>
          <w:szCs w:val="28"/>
        </w:rPr>
      </w:pPr>
      <w:r w:rsidRPr="00763F77">
        <w:rPr>
          <w:sz w:val="28"/>
          <w:szCs w:val="28"/>
        </w:rPr>
        <w:t>1.</w:t>
      </w:r>
      <w:r w:rsidR="008F1465">
        <w:rPr>
          <w:sz w:val="28"/>
          <w:szCs w:val="28"/>
        </w:rPr>
        <w:t>5</w:t>
      </w:r>
      <w:r w:rsidRPr="00763F77">
        <w:rPr>
          <w:sz w:val="28"/>
          <w:szCs w:val="28"/>
        </w:rPr>
        <w:t>. Описание состояния и функционирования водопроводных сетей систем водоснабжения</w:t>
      </w:r>
      <w:r w:rsidR="008F1465">
        <w:rPr>
          <w:sz w:val="28"/>
          <w:szCs w:val="28"/>
        </w:rPr>
        <w:t>.</w:t>
      </w:r>
    </w:p>
    <w:p w:rsidR="0028387F" w:rsidRPr="00CC7BA6" w:rsidRDefault="0028387F" w:rsidP="0028387F">
      <w:pPr>
        <w:rPr>
          <w:b/>
          <w:sz w:val="28"/>
          <w:szCs w:val="28"/>
        </w:rPr>
      </w:pPr>
      <w:r>
        <w:rPr>
          <w:b/>
          <w:sz w:val="28"/>
          <w:szCs w:val="28"/>
        </w:rPr>
        <w:t>С.Селезниха</w:t>
      </w:r>
    </w:p>
    <w:p w:rsidR="0028387F" w:rsidRPr="00763F77" w:rsidRDefault="0028387F" w:rsidP="008F1465">
      <w:pPr>
        <w:ind w:firstLine="567"/>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Default="0028387F" w:rsidP="008F1465">
      <w:pPr>
        <w:ind w:firstLine="567"/>
        <w:jc w:val="both"/>
        <w:rPr>
          <w:sz w:val="28"/>
          <w:szCs w:val="28"/>
        </w:rPr>
      </w:pPr>
      <w:r w:rsidRPr="00763F77">
        <w:rPr>
          <w:sz w:val="28"/>
          <w:szCs w:val="28"/>
        </w:rPr>
        <w:t xml:space="preserve">Общая протяженность водопроводных сетей </w:t>
      </w:r>
      <w:r>
        <w:rPr>
          <w:sz w:val="28"/>
          <w:szCs w:val="28"/>
        </w:rPr>
        <w:t>с.Селезниха</w:t>
      </w:r>
      <w:r w:rsidRPr="00763F77">
        <w:rPr>
          <w:sz w:val="28"/>
          <w:szCs w:val="28"/>
        </w:rPr>
        <w:t xml:space="preserve"> находящихся в эксплуатации организации </w:t>
      </w:r>
      <w:r>
        <w:rPr>
          <w:sz w:val="28"/>
          <w:szCs w:val="28"/>
        </w:rPr>
        <w:t xml:space="preserve">ПК «Соцбыт» </w:t>
      </w:r>
      <w:r w:rsidRPr="00763F77">
        <w:rPr>
          <w:sz w:val="28"/>
          <w:szCs w:val="28"/>
        </w:rPr>
        <w:t>составляет</w:t>
      </w:r>
      <w:r w:rsidR="006A24FA">
        <w:rPr>
          <w:sz w:val="28"/>
          <w:szCs w:val="28"/>
        </w:rPr>
        <w:t xml:space="preserve"> </w:t>
      </w:r>
      <w:r w:rsidR="008F1465">
        <w:rPr>
          <w:sz w:val="28"/>
          <w:szCs w:val="28"/>
        </w:rPr>
        <w:t>8,4</w:t>
      </w:r>
      <w:r w:rsidRPr="00763F77">
        <w:rPr>
          <w:sz w:val="28"/>
          <w:szCs w:val="28"/>
        </w:rPr>
        <w:t xml:space="preserve"> км, в том числе:</w:t>
      </w:r>
    </w:p>
    <w:p w:rsidR="0028387F" w:rsidRDefault="0028387F" w:rsidP="0028387F">
      <w:pPr>
        <w:ind w:firstLine="709"/>
        <w:jc w:val="both"/>
        <w:rPr>
          <w:sz w:val="28"/>
          <w:szCs w:val="28"/>
        </w:rPr>
      </w:pPr>
    </w:p>
    <w:p w:rsidR="00AF635F" w:rsidRDefault="00AF635F" w:rsidP="0028387F">
      <w:pPr>
        <w:ind w:firstLine="709"/>
        <w:jc w:val="both"/>
        <w:rPr>
          <w:sz w:val="28"/>
          <w:szCs w:val="28"/>
        </w:rPr>
      </w:pPr>
    </w:p>
    <w:p w:rsidR="0039790C" w:rsidRPr="00763F77" w:rsidRDefault="0039790C" w:rsidP="0028387F">
      <w:pPr>
        <w:ind w:firstLine="709"/>
        <w:jc w:val="both"/>
        <w:rPr>
          <w:sz w:val="28"/>
          <w:szCs w:val="28"/>
        </w:rPr>
      </w:pPr>
    </w:p>
    <w:p w:rsidR="0028387F" w:rsidRPr="00763F77" w:rsidRDefault="0028387F" w:rsidP="0028387F">
      <w:pPr>
        <w:ind w:firstLine="709"/>
        <w:jc w:val="right"/>
        <w:rPr>
          <w:sz w:val="28"/>
          <w:szCs w:val="28"/>
        </w:rPr>
      </w:pPr>
      <w:r w:rsidRPr="00763F77">
        <w:rPr>
          <w:sz w:val="28"/>
          <w:szCs w:val="28"/>
        </w:rPr>
        <w:lastRenderedPageBreak/>
        <w:t>Таблица № 1</w:t>
      </w:r>
      <w:r w:rsidR="009E6F39">
        <w:rPr>
          <w:sz w:val="28"/>
          <w:szCs w:val="28"/>
        </w:rPr>
        <w:t>.5.1</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6A24FA">
        <w:trPr>
          <w:trHeight w:val="200"/>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w:t>
            </w:r>
            <w:r>
              <w:rPr>
                <w:sz w:val="28"/>
                <w:szCs w:val="28"/>
              </w:rPr>
              <w:t>Э</w:t>
            </w:r>
          </w:p>
        </w:tc>
        <w:tc>
          <w:tcPr>
            <w:tcW w:w="3190" w:type="dxa"/>
            <w:tcBorders>
              <w:top w:val="single" w:sz="4" w:space="0" w:color="auto"/>
              <w:left w:val="single" w:sz="4" w:space="0" w:color="auto"/>
              <w:bottom w:val="single" w:sz="4" w:space="0" w:color="auto"/>
              <w:right w:val="single" w:sz="4" w:space="0" w:color="auto"/>
            </w:tcBorders>
          </w:tcPr>
          <w:p w:rsidR="0028387F" w:rsidRPr="00763F77" w:rsidRDefault="008F1465" w:rsidP="006A24FA">
            <w:pPr>
              <w:jc w:val="center"/>
              <w:rPr>
                <w:sz w:val="28"/>
                <w:szCs w:val="28"/>
              </w:rPr>
            </w:pPr>
            <w:r>
              <w:rPr>
                <w:sz w:val="28"/>
                <w:szCs w:val="28"/>
              </w:rPr>
              <w:t>63</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6A24FA" w:rsidP="00DB692A">
            <w:pPr>
              <w:jc w:val="center"/>
              <w:rPr>
                <w:sz w:val="28"/>
                <w:szCs w:val="28"/>
              </w:rPr>
            </w:pPr>
            <w:r>
              <w:rPr>
                <w:sz w:val="28"/>
                <w:szCs w:val="28"/>
              </w:rPr>
              <w:t>1,9</w:t>
            </w:r>
          </w:p>
        </w:tc>
      </w:tr>
      <w:tr w:rsidR="006A24FA" w:rsidRPr="00711679" w:rsidTr="006A24FA">
        <w:trPr>
          <w:trHeight w:val="240"/>
        </w:trPr>
        <w:tc>
          <w:tcPr>
            <w:tcW w:w="3190" w:type="dxa"/>
            <w:tcBorders>
              <w:top w:val="single" w:sz="4" w:space="0" w:color="auto"/>
              <w:left w:val="single" w:sz="4" w:space="0" w:color="auto"/>
              <w:bottom w:val="single" w:sz="4" w:space="0" w:color="auto"/>
              <w:right w:val="single" w:sz="4" w:space="0" w:color="auto"/>
            </w:tcBorders>
            <w:hideMark/>
          </w:tcPr>
          <w:p w:rsidR="006A24FA" w:rsidRPr="00763F77" w:rsidRDefault="006A24FA" w:rsidP="00DB692A">
            <w:pPr>
              <w:jc w:val="center"/>
              <w:rPr>
                <w:sz w:val="28"/>
                <w:szCs w:val="28"/>
              </w:rPr>
            </w:pPr>
            <w:r w:rsidRPr="00763F77">
              <w:rPr>
                <w:sz w:val="28"/>
                <w:szCs w:val="28"/>
              </w:rPr>
              <w:t>П</w:t>
            </w:r>
            <w:r>
              <w:rPr>
                <w:sz w:val="28"/>
                <w:szCs w:val="28"/>
              </w:rPr>
              <w:t>Э</w:t>
            </w:r>
          </w:p>
        </w:tc>
        <w:tc>
          <w:tcPr>
            <w:tcW w:w="3190" w:type="dxa"/>
            <w:tcBorders>
              <w:top w:val="single" w:sz="4" w:space="0" w:color="auto"/>
              <w:left w:val="single" w:sz="4" w:space="0" w:color="auto"/>
              <w:bottom w:val="single" w:sz="4" w:space="0" w:color="auto"/>
              <w:right w:val="single" w:sz="4" w:space="0" w:color="auto"/>
            </w:tcBorders>
          </w:tcPr>
          <w:p w:rsidR="006A24FA" w:rsidRDefault="006A24FA" w:rsidP="00DB692A">
            <w:pPr>
              <w:jc w:val="center"/>
              <w:rPr>
                <w:sz w:val="28"/>
                <w:szCs w:val="28"/>
              </w:rPr>
            </w:pPr>
            <w:r>
              <w:rPr>
                <w:sz w:val="28"/>
                <w:szCs w:val="28"/>
              </w:rPr>
              <w:t>110</w:t>
            </w:r>
          </w:p>
        </w:tc>
        <w:tc>
          <w:tcPr>
            <w:tcW w:w="3191" w:type="dxa"/>
            <w:tcBorders>
              <w:top w:val="single" w:sz="4" w:space="0" w:color="auto"/>
              <w:left w:val="single" w:sz="4" w:space="0" w:color="auto"/>
              <w:bottom w:val="single" w:sz="4" w:space="0" w:color="auto"/>
              <w:right w:val="single" w:sz="4" w:space="0" w:color="auto"/>
            </w:tcBorders>
            <w:hideMark/>
          </w:tcPr>
          <w:p w:rsidR="006A24FA" w:rsidRDefault="00A43A2C" w:rsidP="001528A6">
            <w:pPr>
              <w:jc w:val="center"/>
              <w:rPr>
                <w:sz w:val="28"/>
                <w:szCs w:val="28"/>
              </w:rPr>
            </w:pPr>
            <w:r>
              <w:rPr>
                <w:sz w:val="28"/>
                <w:szCs w:val="28"/>
              </w:rPr>
              <w:t>2,0</w:t>
            </w:r>
          </w:p>
        </w:tc>
      </w:tr>
      <w:tr w:rsidR="006A24FA" w:rsidRPr="00711679" w:rsidTr="006A24FA">
        <w:trPr>
          <w:trHeight w:val="70"/>
        </w:trPr>
        <w:tc>
          <w:tcPr>
            <w:tcW w:w="3190" w:type="dxa"/>
            <w:tcBorders>
              <w:top w:val="single" w:sz="4" w:space="0" w:color="auto"/>
              <w:left w:val="single" w:sz="4" w:space="0" w:color="auto"/>
              <w:bottom w:val="single" w:sz="4" w:space="0" w:color="auto"/>
              <w:right w:val="single" w:sz="4" w:space="0" w:color="auto"/>
            </w:tcBorders>
            <w:hideMark/>
          </w:tcPr>
          <w:p w:rsidR="006A24FA" w:rsidRPr="00763F77" w:rsidRDefault="006A24FA" w:rsidP="00DB692A">
            <w:pPr>
              <w:jc w:val="center"/>
              <w:rPr>
                <w:sz w:val="28"/>
                <w:szCs w:val="28"/>
              </w:rPr>
            </w:pPr>
            <w:r w:rsidRPr="00763F77">
              <w:rPr>
                <w:sz w:val="28"/>
                <w:szCs w:val="28"/>
              </w:rPr>
              <w:t>П</w:t>
            </w:r>
            <w:r>
              <w:rPr>
                <w:sz w:val="28"/>
                <w:szCs w:val="28"/>
              </w:rPr>
              <w:t>Э</w:t>
            </w:r>
          </w:p>
        </w:tc>
        <w:tc>
          <w:tcPr>
            <w:tcW w:w="3190" w:type="dxa"/>
            <w:tcBorders>
              <w:top w:val="single" w:sz="4" w:space="0" w:color="auto"/>
              <w:left w:val="single" w:sz="4" w:space="0" w:color="auto"/>
              <w:bottom w:val="single" w:sz="4" w:space="0" w:color="auto"/>
              <w:right w:val="single" w:sz="4" w:space="0" w:color="auto"/>
            </w:tcBorders>
          </w:tcPr>
          <w:p w:rsidR="006A24FA" w:rsidRDefault="006A24FA" w:rsidP="00DB692A">
            <w:pPr>
              <w:jc w:val="center"/>
              <w:rPr>
                <w:sz w:val="28"/>
                <w:szCs w:val="28"/>
              </w:rPr>
            </w:pPr>
            <w:r>
              <w:rPr>
                <w:sz w:val="28"/>
                <w:szCs w:val="28"/>
              </w:rPr>
              <w:t>160</w:t>
            </w:r>
          </w:p>
        </w:tc>
        <w:tc>
          <w:tcPr>
            <w:tcW w:w="3191" w:type="dxa"/>
            <w:tcBorders>
              <w:top w:val="single" w:sz="4" w:space="0" w:color="auto"/>
              <w:left w:val="single" w:sz="4" w:space="0" w:color="auto"/>
              <w:bottom w:val="single" w:sz="4" w:space="0" w:color="auto"/>
              <w:right w:val="single" w:sz="4" w:space="0" w:color="auto"/>
            </w:tcBorders>
            <w:hideMark/>
          </w:tcPr>
          <w:p w:rsidR="006A24FA" w:rsidRDefault="00BD5B69" w:rsidP="00BD5B69">
            <w:pPr>
              <w:jc w:val="center"/>
              <w:rPr>
                <w:sz w:val="28"/>
                <w:szCs w:val="28"/>
              </w:rPr>
            </w:pPr>
            <w:r>
              <w:rPr>
                <w:sz w:val="28"/>
                <w:szCs w:val="28"/>
              </w:rPr>
              <w:t>4</w:t>
            </w:r>
            <w:r w:rsidR="006A24FA">
              <w:rPr>
                <w:sz w:val="28"/>
                <w:szCs w:val="28"/>
              </w:rPr>
              <w:t>,</w:t>
            </w:r>
            <w:r>
              <w:rPr>
                <w:sz w:val="28"/>
                <w:szCs w:val="28"/>
              </w:rPr>
              <w:t>5</w:t>
            </w:r>
          </w:p>
        </w:tc>
      </w:tr>
    </w:tbl>
    <w:p w:rsidR="0028387F" w:rsidRPr="00763F77" w:rsidRDefault="0028387F" w:rsidP="0028387F">
      <w:pPr>
        <w:ind w:firstLine="709"/>
        <w:jc w:val="center"/>
        <w:rPr>
          <w:sz w:val="28"/>
          <w:szCs w:val="28"/>
        </w:rPr>
      </w:pPr>
    </w:p>
    <w:p w:rsidR="0028387F" w:rsidRPr="00763F77" w:rsidRDefault="0028387F" w:rsidP="0028387F">
      <w:pPr>
        <w:widowControl w:val="0"/>
        <w:overflowPunct w:val="0"/>
        <w:autoSpaceDE w:val="0"/>
        <w:autoSpaceDN w:val="0"/>
        <w:adjustRightInd w:val="0"/>
        <w:spacing w:line="264" w:lineRule="auto"/>
        <w:ind w:right="-5" w:firstLine="566"/>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Pr="00763F77">
        <w:rPr>
          <w:sz w:val="28"/>
          <w:szCs w:val="28"/>
        </w:rPr>
        <w:t>1 диамет</w:t>
      </w:r>
      <w:r w:rsidR="006A24FA">
        <w:rPr>
          <w:sz w:val="28"/>
          <w:szCs w:val="28"/>
        </w:rPr>
        <w:t>р водопроводов варьируется от 63</w:t>
      </w:r>
      <w:r>
        <w:rPr>
          <w:sz w:val="28"/>
          <w:szCs w:val="28"/>
        </w:rPr>
        <w:t xml:space="preserve"> до 160</w:t>
      </w:r>
      <w:r w:rsidRPr="00763F77">
        <w:rPr>
          <w:sz w:val="28"/>
          <w:szCs w:val="28"/>
        </w:rPr>
        <w:t xml:space="preserve"> мм. Сети выполнены из таких материалов как полиэтилен.</w:t>
      </w:r>
    </w:p>
    <w:p w:rsidR="0028387F" w:rsidRPr="00763F77" w:rsidRDefault="0028387F" w:rsidP="0028387F">
      <w:pPr>
        <w:widowControl w:val="0"/>
        <w:overflowPunct w:val="0"/>
        <w:autoSpaceDE w:val="0"/>
        <w:autoSpaceDN w:val="0"/>
        <w:adjustRightInd w:val="0"/>
        <w:spacing w:line="264" w:lineRule="auto"/>
        <w:ind w:right="60" w:firstLine="566"/>
        <w:jc w:val="both"/>
      </w:pPr>
      <w:r w:rsidRPr="00763F77">
        <w:rPr>
          <w:sz w:val="28"/>
          <w:szCs w:val="28"/>
        </w:rPr>
        <w:t xml:space="preserve">На сегодняшний день износ водопроводных сетей, находящихся в эксплуатации организации </w:t>
      </w:r>
      <w:r>
        <w:rPr>
          <w:sz w:val="28"/>
          <w:szCs w:val="28"/>
        </w:rPr>
        <w:t>ПК « Соцбыт»</w:t>
      </w:r>
      <w:r w:rsidR="006A24FA">
        <w:rPr>
          <w:sz w:val="28"/>
          <w:szCs w:val="28"/>
        </w:rPr>
        <w:t xml:space="preserve"> по с. Селезниха</w:t>
      </w:r>
      <w:r>
        <w:rPr>
          <w:sz w:val="28"/>
          <w:szCs w:val="28"/>
        </w:rPr>
        <w:t xml:space="preserve"> составляет более – 3</w:t>
      </w:r>
      <w:r w:rsidRPr="00763F77">
        <w:rPr>
          <w:sz w:val="28"/>
          <w:szCs w:val="28"/>
        </w:rPr>
        <w:t xml:space="preserve"> %. </w:t>
      </w:r>
    </w:p>
    <w:p w:rsidR="0028387F" w:rsidRPr="00763F77" w:rsidRDefault="0028387F" w:rsidP="0028387F">
      <w:pPr>
        <w:autoSpaceDE w:val="0"/>
        <w:autoSpaceDN w:val="0"/>
        <w:adjustRightInd w:val="0"/>
        <w:ind w:firstLine="708"/>
        <w:rPr>
          <w:sz w:val="28"/>
          <w:szCs w:val="28"/>
        </w:rPr>
      </w:pPr>
    </w:p>
    <w:p w:rsidR="0028387F" w:rsidRPr="00763F77" w:rsidRDefault="0028387F" w:rsidP="0028387F">
      <w:pPr>
        <w:autoSpaceDE w:val="0"/>
        <w:autoSpaceDN w:val="0"/>
        <w:adjustRightInd w:val="0"/>
        <w:jc w:val="center"/>
        <w:rPr>
          <w:b/>
          <w:bCs/>
          <w:iCs/>
          <w:sz w:val="28"/>
          <w:szCs w:val="28"/>
        </w:rPr>
      </w:pPr>
      <w:r w:rsidRPr="00763F77">
        <w:rPr>
          <w:sz w:val="28"/>
          <w:szCs w:val="28"/>
        </w:rPr>
        <w:t>Характеристики водопроводн</w:t>
      </w:r>
      <w:r w:rsidR="006A24FA">
        <w:rPr>
          <w:sz w:val="28"/>
          <w:szCs w:val="28"/>
        </w:rPr>
        <w:t xml:space="preserve">ых труб отображены в таблице № </w:t>
      </w:r>
      <w:r w:rsidR="009E6F39" w:rsidRPr="00763F77">
        <w:rPr>
          <w:sz w:val="28"/>
          <w:szCs w:val="28"/>
        </w:rPr>
        <w:t>1</w:t>
      </w:r>
      <w:r w:rsidR="009E6F39">
        <w:rPr>
          <w:sz w:val="28"/>
          <w:szCs w:val="28"/>
        </w:rPr>
        <w:t>.5.</w:t>
      </w:r>
      <w:r w:rsidR="006A24FA">
        <w:rPr>
          <w:sz w:val="28"/>
          <w:szCs w:val="28"/>
        </w:rPr>
        <w:t>2</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6A24FA" w:rsidP="0028387F">
      <w:pPr>
        <w:ind w:firstLine="709"/>
        <w:jc w:val="right"/>
        <w:rPr>
          <w:sz w:val="28"/>
          <w:szCs w:val="28"/>
        </w:rPr>
      </w:pPr>
      <w:r>
        <w:rPr>
          <w:sz w:val="28"/>
          <w:szCs w:val="28"/>
        </w:rPr>
        <w:t xml:space="preserve">Таблица № </w:t>
      </w:r>
      <w:r w:rsidR="009E6F39" w:rsidRPr="00763F77">
        <w:rPr>
          <w:sz w:val="28"/>
          <w:szCs w:val="28"/>
        </w:rPr>
        <w:t>1</w:t>
      </w:r>
      <w:r w:rsidR="009E6F39">
        <w:rPr>
          <w:sz w:val="28"/>
          <w:szCs w:val="28"/>
        </w:rPr>
        <w:t>.5.</w:t>
      </w:r>
      <w:r>
        <w:rPr>
          <w:sz w:val="28"/>
          <w:szCs w:val="28"/>
        </w:rPr>
        <w:t>2</w:t>
      </w:r>
      <w:r w:rsidR="0028387F"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E90A15">
        <w:trPr>
          <w:trHeight w:val="255"/>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rsidRPr="00763F77">
              <w:t>ул.Набережная</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63</w:t>
            </w:r>
          </w:p>
        </w:tc>
        <w:tc>
          <w:tcPr>
            <w:tcW w:w="1440" w:type="dxa"/>
            <w:tcBorders>
              <w:top w:val="nil"/>
              <w:left w:val="nil"/>
              <w:bottom w:val="single" w:sz="4" w:space="0" w:color="auto"/>
              <w:right w:val="single" w:sz="4" w:space="0" w:color="000000"/>
            </w:tcBorders>
            <w:noWrap/>
            <w:vAlign w:val="center"/>
          </w:tcPr>
          <w:p w:rsidR="0028387F" w:rsidRPr="00763F77" w:rsidRDefault="001528A6" w:rsidP="00E90A15">
            <w:pPr>
              <w:jc w:val="center"/>
            </w:pPr>
            <w:r>
              <w:t>450</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E90A15" w:rsidRPr="00711679" w:rsidTr="00E90A15">
        <w:trPr>
          <w:trHeight w:val="234"/>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E90A15" w:rsidRPr="00763F77" w:rsidRDefault="00E90A15"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E90A15" w:rsidRPr="00763F77" w:rsidRDefault="00E90A15" w:rsidP="00DB692A">
            <w:r w:rsidRPr="00763F77">
              <w:t>ул.Набережная</w:t>
            </w:r>
          </w:p>
        </w:tc>
        <w:tc>
          <w:tcPr>
            <w:tcW w:w="1260" w:type="dxa"/>
            <w:tcBorders>
              <w:top w:val="single" w:sz="4" w:space="0" w:color="auto"/>
              <w:left w:val="nil"/>
              <w:bottom w:val="single" w:sz="4" w:space="0" w:color="000000"/>
              <w:right w:val="single" w:sz="4" w:space="0" w:color="000000"/>
            </w:tcBorders>
            <w:noWrap/>
            <w:vAlign w:val="center"/>
          </w:tcPr>
          <w:p w:rsidR="00E90A15" w:rsidRDefault="00E90A15" w:rsidP="00DB692A">
            <w:pPr>
              <w:jc w:val="center"/>
            </w:pPr>
            <w:r>
              <w:t>110</w:t>
            </w:r>
          </w:p>
        </w:tc>
        <w:tc>
          <w:tcPr>
            <w:tcW w:w="1440" w:type="dxa"/>
            <w:tcBorders>
              <w:top w:val="single" w:sz="4" w:space="0" w:color="auto"/>
              <w:left w:val="nil"/>
              <w:bottom w:val="single" w:sz="4" w:space="0" w:color="000000"/>
              <w:right w:val="single" w:sz="4" w:space="0" w:color="000000"/>
            </w:tcBorders>
            <w:noWrap/>
            <w:vAlign w:val="center"/>
          </w:tcPr>
          <w:p w:rsidR="00E90A15" w:rsidRDefault="00E90A15" w:rsidP="001528A6">
            <w:pPr>
              <w:jc w:val="center"/>
            </w:pPr>
            <w:r>
              <w:t>5</w:t>
            </w:r>
            <w:r w:rsidR="001528A6">
              <w:t>50</w:t>
            </w:r>
          </w:p>
        </w:tc>
        <w:tc>
          <w:tcPr>
            <w:tcW w:w="1260" w:type="dxa"/>
            <w:tcBorders>
              <w:top w:val="single" w:sz="4" w:space="0" w:color="auto"/>
              <w:left w:val="nil"/>
              <w:bottom w:val="single" w:sz="4" w:space="0" w:color="000000"/>
              <w:right w:val="single" w:sz="4" w:space="0" w:color="000000"/>
            </w:tcBorders>
            <w:noWrap/>
            <w:vAlign w:val="center"/>
          </w:tcPr>
          <w:p w:rsidR="00E90A15" w:rsidRDefault="00E90A15" w:rsidP="00DB692A">
            <w:pPr>
              <w:jc w:val="center"/>
            </w:pPr>
            <w:r>
              <w:t>ПЭ</w:t>
            </w:r>
          </w:p>
        </w:tc>
      </w:tr>
      <w:tr w:rsidR="0028387F" w:rsidRPr="00711679" w:rsidTr="00E90A15">
        <w:trPr>
          <w:trHeight w:val="72"/>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2</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w:t>
            </w:r>
            <w:r>
              <w:t>Мира</w:t>
            </w:r>
          </w:p>
        </w:tc>
        <w:tc>
          <w:tcPr>
            <w:tcW w:w="1260" w:type="dxa"/>
            <w:tcBorders>
              <w:top w:val="nil"/>
              <w:left w:val="nil"/>
              <w:bottom w:val="single" w:sz="4" w:space="0" w:color="auto"/>
              <w:right w:val="single" w:sz="4" w:space="0" w:color="000000"/>
            </w:tcBorders>
            <w:noWrap/>
            <w:vAlign w:val="center"/>
          </w:tcPr>
          <w:p w:rsidR="0028387F" w:rsidRPr="00763F77" w:rsidRDefault="00E90A15" w:rsidP="00E90A15">
            <w:pPr>
              <w:jc w:val="center"/>
            </w:pPr>
            <w:r>
              <w:t>63</w:t>
            </w:r>
          </w:p>
        </w:tc>
        <w:tc>
          <w:tcPr>
            <w:tcW w:w="1440" w:type="dxa"/>
            <w:tcBorders>
              <w:top w:val="nil"/>
              <w:left w:val="nil"/>
              <w:bottom w:val="single" w:sz="4" w:space="0" w:color="auto"/>
              <w:right w:val="single" w:sz="4" w:space="0" w:color="000000"/>
            </w:tcBorders>
            <w:noWrap/>
            <w:vAlign w:val="center"/>
          </w:tcPr>
          <w:p w:rsidR="0028387F" w:rsidRPr="00763F77" w:rsidRDefault="001528A6" w:rsidP="00E90A15">
            <w:pPr>
              <w:jc w:val="center"/>
            </w:pPr>
            <w:r>
              <w:t>7</w:t>
            </w:r>
            <w:r w:rsidR="00E90A15">
              <w:t>90</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AB1CF5" w:rsidRPr="00711679" w:rsidTr="00AB1CF5">
        <w:trPr>
          <w:trHeight w:val="165"/>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AB1CF5" w:rsidRPr="00763F77" w:rsidRDefault="00AB1CF5" w:rsidP="00DB692A">
            <w:pPr>
              <w:jc w:val="center"/>
            </w:pPr>
            <w:r>
              <w:t>3</w:t>
            </w:r>
          </w:p>
        </w:tc>
        <w:tc>
          <w:tcPr>
            <w:tcW w:w="4861" w:type="dxa"/>
            <w:tcBorders>
              <w:top w:val="single" w:sz="4" w:space="0" w:color="auto"/>
              <w:left w:val="nil"/>
              <w:bottom w:val="single" w:sz="4" w:space="0" w:color="000000"/>
              <w:right w:val="single" w:sz="4" w:space="0" w:color="000000"/>
            </w:tcBorders>
            <w:noWrap/>
            <w:vAlign w:val="center"/>
            <w:hideMark/>
          </w:tcPr>
          <w:p w:rsidR="00AB1CF5" w:rsidRPr="00763F77" w:rsidRDefault="00AB1CF5" w:rsidP="00B72AAF">
            <w:r>
              <w:t>у</w:t>
            </w:r>
            <w:r w:rsidRPr="00763F77">
              <w:t>л.</w:t>
            </w:r>
            <w:r>
              <w:t>Мира</w:t>
            </w:r>
          </w:p>
        </w:tc>
        <w:tc>
          <w:tcPr>
            <w:tcW w:w="1260" w:type="dxa"/>
            <w:tcBorders>
              <w:top w:val="single" w:sz="4" w:space="0" w:color="auto"/>
              <w:left w:val="nil"/>
              <w:bottom w:val="single" w:sz="4" w:space="0" w:color="000000"/>
              <w:right w:val="single" w:sz="4" w:space="0" w:color="000000"/>
            </w:tcBorders>
            <w:noWrap/>
            <w:vAlign w:val="center"/>
          </w:tcPr>
          <w:p w:rsidR="00AB1CF5" w:rsidRPr="00763F77" w:rsidRDefault="00E90A15" w:rsidP="00B72AAF">
            <w:pPr>
              <w:jc w:val="center"/>
            </w:pPr>
            <w:r>
              <w:t>11</w:t>
            </w:r>
            <w:r w:rsidR="00AB1CF5">
              <w:t>0</w:t>
            </w:r>
          </w:p>
        </w:tc>
        <w:tc>
          <w:tcPr>
            <w:tcW w:w="1440" w:type="dxa"/>
            <w:tcBorders>
              <w:top w:val="single" w:sz="4" w:space="0" w:color="auto"/>
              <w:left w:val="nil"/>
              <w:bottom w:val="single" w:sz="4" w:space="0" w:color="000000"/>
              <w:right w:val="single" w:sz="4" w:space="0" w:color="000000"/>
            </w:tcBorders>
            <w:noWrap/>
            <w:vAlign w:val="center"/>
          </w:tcPr>
          <w:p w:rsidR="00AB1CF5" w:rsidRPr="00763F77" w:rsidRDefault="00A43A2C" w:rsidP="00E90A15">
            <w:pPr>
              <w:jc w:val="center"/>
            </w:pPr>
            <w:r>
              <w:t>3</w:t>
            </w:r>
            <w:r w:rsidR="00E90A15">
              <w:t>20</w:t>
            </w:r>
          </w:p>
        </w:tc>
        <w:tc>
          <w:tcPr>
            <w:tcW w:w="1260" w:type="dxa"/>
            <w:tcBorders>
              <w:top w:val="single" w:sz="4" w:space="0" w:color="auto"/>
              <w:left w:val="nil"/>
              <w:bottom w:val="single" w:sz="4" w:space="0" w:color="000000"/>
              <w:right w:val="single" w:sz="4" w:space="0" w:color="000000"/>
            </w:tcBorders>
            <w:noWrap/>
            <w:vAlign w:val="center"/>
          </w:tcPr>
          <w:p w:rsidR="00AB1CF5" w:rsidRPr="00763F77" w:rsidRDefault="00AB1CF5" w:rsidP="00B72AAF">
            <w:pPr>
              <w:jc w:val="center"/>
            </w:pPr>
            <w:r>
              <w:t>ПЭ</w:t>
            </w:r>
          </w:p>
        </w:tc>
      </w:tr>
      <w:tr w:rsidR="0028387F" w:rsidRPr="00711679" w:rsidTr="006A24FA">
        <w:trPr>
          <w:trHeight w:val="70"/>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AB1CF5" w:rsidP="00DB692A">
            <w:pPr>
              <w:jc w:val="center"/>
            </w:pPr>
            <w:r>
              <w:t>4</w:t>
            </w:r>
          </w:p>
        </w:tc>
        <w:tc>
          <w:tcPr>
            <w:tcW w:w="4861" w:type="dxa"/>
            <w:tcBorders>
              <w:top w:val="nil"/>
              <w:left w:val="nil"/>
              <w:bottom w:val="single" w:sz="4" w:space="0" w:color="000000"/>
              <w:right w:val="single" w:sz="4" w:space="0" w:color="000000"/>
            </w:tcBorders>
            <w:noWrap/>
            <w:vAlign w:val="center"/>
            <w:hideMark/>
          </w:tcPr>
          <w:p w:rsidR="0028387F" w:rsidRDefault="0028387F" w:rsidP="00DB692A">
            <w:r>
              <w:t>Ул.Мира</w:t>
            </w:r>
          </w:p>
        </w:tc>
        <w:tc>
          <w:tcPr>
            <w:tcW w:w="1260" w:type="dxa"/>
            <w:tcBorders>
              <w:top w:val="nil"/>
              <w:left w:val="nil"/>
              <w:bottom w:val="single" w:sz="4" w:space="0" w:color="000000"/>
              <w:right w:val="single" w:sz="4" w:space="0" w:color="000000"/>
            </w:tcBorders>
            <w:noWrap/>
            <w:vAlign w:val="center"/>
          </w:tcPr>
          <w:p w:rsidR="0028387F" w:rsidRDefault="00E90A15" w:rsidP="00DB692A">
            <w:pPr>
              <w:jc w:val="center"/>
            </w:pPr>
            <w:r>
              <w:t>160</w:t>
            </w:r>
          </w:p>
        </w:tc>
        <w:tc>
          <w:tcPr>
            <w:tcW w:w="1440" w:type="dxa"/>
            <w:tcBorders>
              <w:top w:val="nil"/>
              <w:left w:val="nil"/>
              <w:bottom w:val="single" w:sz="4" w:space="0" w:color="000000"/>
              <w:right w:val="single" w:sz="4" w:space="0" w:color="000000"/>
            </w:tcBorders>
            <w:noWrap/>
            <w:vAlign w:val="center"/>
          </w:tcPr>
          <w:p w:rsidR="0028387F" w:rsidRPr="00763F77" w:rsidRDefault="00E90A15" w:rsidP="00E90A15">
            <w:pPr>
              <w:jc w:val="center"/>
            </w:pPr>
            <w:r>
              <w:t>320</w:t>
            </w:r>
          </w:p>
        </w:tc>
        <w:tc>
          <w:tcPr>
            <w:tcW w:w="1260" w:type="dxa"/>
            <w:tcBorders>
              <w:top w:val="nil"/>
              <w:left w:val="nil"/>
              <w:bottom w:val="single" w:sz="4" w:space="0" w:color="000000"/>
              <w:right w:val="single" w:sz="4" w:space="0" w:color="000000"/>
            </w:tcBorders>
            <w:noWrap/>
            <w:vAlign w:val="center"/>
          </w:tcPr>
          <w:p w:rsidR="0028387F" w:rsidRDefault="0028387F" w:rsidP="00DB692A">
            <w:pPr>
              <w:jc w:val="center"/>
            </w:pPr>
            <w:r>
              <w:t>ПЭ</w:t>
            </w:r>
          </w:p>
        </w:tc>
      </w:tr>
      <w:tr w:rsidR="0028387F" w:rsidRPr="00711679" w:rsidTr="00E90A15">
        <w:trPr>
          <w:trHeight w:val="70"/>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AB1CF5" w:rsidP="00DB692A">
            <w:pPr>
              <w:jc w:val="center"/>
            </w:pPr>
            <w:r>
              <w:t>5</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w:t>
            </w:r>
            <w:r>
              <w:t>Заречная</w:t>
            </w:r>
          </w:p>
        </w:tc>
        <w:tc>
          <w:tcPr>
            <w:tcW w:w="1260" w:type="dxa"/>
            <w:tcBorders>
              <w:top w:val="nil"/>
              <w:left w:val="nil"/>
              <w:bottom w:val="single" w:sz="4" w:space="0" w:color="auto"/>
              <w:right w:val="single" w:sz="4" w:space="0" w:color="000000"/>
            </w:tcBorders>
            <w:noWrap/>
            <w:vAlign w:val="center"/>
          </w:tcPr>
          <w:p w:rsidR="0028387F" w:rsidRPr="00763F77" w:rsidRDefault="00AB1CF5" w:rsidP="00DB692A">
            <w:pPr>
              <w:jc w:val="center"/>
            </w:pPr>
            <w:r>
              <w:t>63</w:t>
            </w:r>
          </w:p>
        </w:tc>
        <w:tc>
          <w:tcPr>
            <w:tcW w:w="1440" w:type="dxa"/>
            <w:tcBorders>
              <w:top w:val="nil"/>
              <w:left w:val="nil"/>
              <w:bottom w:val="single" w:sz="4" w:space="0" w:color="auto"/>
              <w:right w:val="single" w:sz="4" w:space="0" w:color="000000"/>
            </w:tcBorders>
            <w:noWrap/>
            <w:vAlign w:val="center"/>
          </w:tcPr>
          <w:p w:rsidR="0028387F" w:rsidRPr="00763F77" w:rsidRDefault="00E90A15" w:rsidP="001528A6">
            <w:pPr>
              <w:jc w:val="center"/>
            </w:pPr>
            <w:r>
              <w:t>1</w:t>
            </w:r>
            <w:r w:rsidR="001528A6">
              <w:t>3</w:t>
            </w:r>
            <w:r>
              <w:t>0</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AB1CF5" w:rsidRPr="00711679" w:rsidTr="00AB1CF5">
        <w:trPr>
          <w:trHeight w:val="247"/>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AB1CF5" w:rsidRDefault="00AB1CF5"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AB1CF5" w:rsidRPr="00763F77" w:rsidRDefault="00AB1CF5" w:rsidP="00B72AAF">
            <w:r>
              <w:t>у</w:t>
            </w:r>
            <w:r w:rsidRPr="00763F77">
              <w:t>л.</w:t>
            </w:r>
            <w:r>
              <w:t>Заречная</w:t>
            </w:r>
          </w:p>
        </w:tc>
        <w:tc>
          <w:tcPr>
            <w:tcW w:w="1260" w:type="dxa"/>
            <w:tcBorders>
              <w:top w:val="single" w:sz="4" w:space="0" w:color="auto"/>
              <w:left w:val="nil"/>
              <w:bottom w:val="single" w:sz="4" w:space="0" w:color="000000"/>
              <w:right w:val="single" w:sz="4" w:space="0" w:color="000000"/>
            </w:tcBorders>
            <w:noWrap/>
            <w:vAlign w:val="center"/>
          </w:tcPr>
          <w:p w:rsidR="00AB1CF5" w:rsidRPr="00763F77" w:rsidRDefault="00AB1CF5" w:rsidP="00B72AAF">
            <w:pPr>
              <w:jc w:val="center"/>
            </w:pPr>
            <w:r>
              <w:t>110</w:t>
            </w:r>
          </w:p>
        </w:tc>
        <w:tc>
          <w:tcPr>
            <w:tcW w:w="1440" w:type="dxa"/>
            <w:tcBorders>
              <w:top w:val="single" w:sz="4" w:space="0" w:color="auto"/>
              <w:left w:val="nil"/>
              <w:bottom w:val="single" w:sz="4" w:space="0" w:color="000000"/>
              <w:right w:val="single" w:sz="4" w:space="0" w:color="000000"/>
            </w:tcBorders>
            <w:noWrap/>
            <w:vAlign w:val="center"/>
          </w:tcPr>
          <w:p w:rsidR="00AB1CF5" w:rsidRPr="00763F77" w:rsidRDefault="00AB1CF5" w:rsidP="00E90A15">
            <w:pPr>
              <w:jc w:val="center"/>
            </w:pPr>
            <w:r>
              <w:t>640</w:t>
            </w:r>
          </w:p>
        </w:tc>
        <w:tc>
          <w:tcPr>
            <w:tcW w:w="1260" w:type="dxa"/>
            <w:tcBorders>
              <w:top w:val="single" w:sz="4" w:space="0" w:color="auto"/>
              <w:left w:val="nil"/>
              <w:bottom w:val="single" w:sz="4" w:space="0" w:color="000000"/>
              <w:right w:val="single" w:sz="4" w:space="0" w:color="000000"/>
            </w:tcBorders>
            <w:noWrap/>
            <w:vAlign w:val="center"/>
          </w:tcPr>
          <w:p w:rsidR="00AB1CF5" w:rsidRPr="00763F77" w:rsidRDefault="00AB1CF5" w:rsidP="00B72AAF">
            <w:pPr>
              <w:jc w:val="center"/>
            </w:pPr>
            <w:r>
              <w:t>ПЭ</w:t>
            </w:r>
          </w:p>
        </w:tc>
      </w:tr>
      <w:tr w:rsidR="0028387F" w:rsidRPr="00711679" w:rsidTr="006A24FA">
        <w:trPr>
          <w:trHeight w:val="70"/>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AB1CF5" w:rsidP="00DB692A">
            <w:pPr>
              <w:jc w:val="center"/>
            </w:pPr>
            <w:r>
              <w:t>6</w:t>
            </w:r>
          </w:p>
        </w:tc>
        <w:tc>
          <w:tcPr>
            <w:tcW w:w="4861" w:type="dxa"/>
            <w:tcBorders>
              <w:top w:val="nil"/>
              <w:left w:val="nil"/>
              <w:bottom w:val="single" w:sz="4" w:space="0" w:color="000000"/>
              <w:right w:val="single" w:sz="4" w:space="0" w:color="000000"/>
            </w:tcBorders>
            <w:noWrap/>
            <w:vAlign w:val="center"/>
            <w:hideMark/>
          </w:tcPr>
          <w:p w:rsidR="0028387F" w:rsidRPr="00763F77" w:rsidRDefault="0028387F" w:rsidP="00DB692A">
            <w:r>
              <w:t>у</w:t>
            </w:r>
            <w:r w:rsidRPr="00763F77">
              <w:t xml:space="preserve">л. </w:t>
            </w:r>
            <w:r>
              <w:t>Космонавтов</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DB692A">
            <w:pPr>
              <w:jc w:val="center"/>
            </w:pPr>
            <w:r>
              <w:t>160</w:t>
            </w:r>
          </w:p>
        </w:tc>
        <w:tc>
          <w:tcPr>
            <w:tcW w:w="1440" w:type="dxa"/>
            <w:tcBorders>
              <w:top w:val="nil"/>
              <w:left w:val="nil"/>
              <w:bottom w:val="single" w:sz="4" w:space="0" w:color="000000"/>
              <w:right w:val="single" w:sz="4" w:space="0" w:color="000000"/>
            </w:tcBorders>
            <w:noWrap/>
            <w:vAlign w:val="center"/>
          </w:tcPr>
          <w:p w:rsidR="0028387F" w:rsidRPr="00763F77" w:rsidRDefault="00E90A15" w:rsidP="00E90A15">
            <w:pPr>
              <w:jc w:val="center"/>
            </w:pPr>
            <w:r>
              <w:t>280</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DB692A">
            <w:pPr>
              <w:jc w:val="center"/>
            </w:pPr>
            <w:r>
              <w:t>ПЭ</w:t>
            </w:r>
          </w:p>
        </w:tc>
      </w:tr>
      <w:tr w:rsidR="0028387F" w:rsidRPr="00711679" w:rsidTr="001528A6">
        <w:trPr>
          <w:trHeight w:val="255"/>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AB1CF5" w:rsidP="00DB692A">
            <w:pPr>
              <w:jc w:val="center"/>
            </w:pPr>
            <w:r>
              <w:t>7</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л.Школьная</w:t>
            </w:r>
          </w:p>
        </w:tc>
        <w:tc>
          <w:tcPr>
            <w:tcW w:w="1260" w:type="dxa"/>
            <w:tcBorders>
              <w:top w:val="nil"/>
              <w:left w:val="nil"/>
              <w:bottom w:val="single" w:sz="4" w:space="0" w:color="auto"/>
              <w:right w:val="single" w:sz="4" w:space="0" w:color="000000"/>
            </w:tcBorders>
            <w:noWrap/>
            <w:vAlign w:val="center"/>
          </w:tcPr>
          <w:p w:rsidR="0028387F" w:rsidRPr="00763F77" w:rsidRDefault="006A24FA" w:rsidP="00DB692A">
            <w:pPr>
              <w:jc w:val="center"/>
            </w:pPr>
            <w:r>
              <w:t>11</w:t>
            </w:r>
            <w:r w:rsidR="0028387F">
              <w:t>0</w:t>
            </w:r>
          </w:p>
        </w:tc>
        <w:tc>
          <w:tcPr>
            <w:tcW w:w="1440" w:type="dxa"/>
            <w:tcBorders>
              <w:top w:val="nil"/>
              <w:left w:val="nil"/>
              <w:bottom w:val="single" w:sz="4" w:space="0" w:color="auto"/>
              <w:right w:val="single" w:sz="4" w:space="0" w:color="000000"/>
            </w:tcBorders>
            <w:noWrap/>
            <w:vAlign w:val="center"/>
          </w:tcPr>
          <w:p w:rsidR="0028387F" w:rsidRPr="00763F77" w:rsidRDefault="001528A6" w:rsidP="00E90A15">
            <w:pPr>
              <w:jc w:val="center"/>
            </w:pPr>
            <w:r>
              <w:t>330</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1528A6" w:rsidRPr="00711679" w:rsidTr="001528A6">
        <w:trPr>
          <w:trHeight w:val="209"/>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1528A6" w:rsidRDefault="001528A6"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1528A6" w:rsidRPr="00763F77" w:rsidRDefault="001528A6" w:rsidP="00B72AAF">
            <w:r>
              <w:t>у</w:t>
            </w:r>
            <w:r w:rsidRPr="00763F77">
              <w:t>л.Школьная</w:t>
            </w:r>
          </w:p>
        </w:tc>
        <w:tc>
          <w:tcPr>
            <w:tcW w:w="1260" w:type="dxa"/>
            <w:tcBorders>
              <w:top w:val="single" w:sz="4" w:space="0" w:color="auto"/>
              <w:left w:val="nil"/>
              <w:bottom w:val="single" w:sz="4" w:space="0" w:color="000000"/>
              <w:right w:val="single" w:sz="4" w:space="0" w:color="000000"/>
            </w:tcBorders>
            <w:noWrap/>
            <w:vAlign w:val="center"/>
          </w:tcPr>
          <w:p w:rsidR="001528A6" w:rsidRPr="00763F77" w:rsidRDefault="001528A6" w:rsidP="001528A6">
            <w:pPr>
              <w:jc w:val="center"/>
            </w:pPr>
            <w:r>
              <w:t>160</w:t>
            </w:r>
          </w:p>
        </w:tc>
        <w:tc>
          <w:tcPr>
            <w:tcW w:w="1440" w:type="dxa"/>
            <w:tcBorders>
              <w:top w:val="single" w:sz="4" w:space="0" w:color="auto"/>
              <w:left w:val="nil"/>
              <w:bottom w:val="single" w:sz="4" w:space="0" w:color="000000"/>
              <w:right w:val="single" w:sz="4" w:space="0" w:color="000000"/>
            </w:tcBorders>
            <w:noWrap/>
            <w:vAlign w:val="center"/>
          </w:tcPr>
          <w:p w:rsidR="001528A6" w:rsidRPr="00763F77" w:rsidRDefault="001528A6" w:rsidP="00B72AAF">
            <w:pPr>
              <w:jc w:val="center"/>
            </w:pPr>
            <w:r>
              <w:t>280</w:t>
            </w:r>
          </w:p>
        </w:tc>
        <w:tc>
          <w:tcPr>
            <w:tcW w:w="1260" w:type="dxa"/>
            <w:tcBorders>
              <w:top w:val="single" w:sz="4" w:space="0" w:color="auto"/>
              <w:left w:val="nil"/>
              <w:bottom w:val="single" w:sz="4" w:space="0" w:color="000000"/>
              <w:right w:val="single" w:sz="4" w:space="0" w:color="000000"/>
            </w:tcBorders>
            <w:noWrap/>
            <w:vAlign w:val="center"/>
          </w:tcPr>
          <w:p w:rsidR="001528A6" w:rsidRPr="00763F77" w:rsidRDefault="001528A6" w:rsidP="00B72AAF">
            <w:pPr>
              <w:jc w:val="center"/>
            </w:pPr>
            <w:r>
              <w:t>ПЭ</w:t>
            </w:r>
          </w:p>
        </w:tc>
      </w:tr>
      <w:tr w:rsidR="0028387F" w:rsidRPr="00711679" w:rsidTr="00DB692A">
        <w:trPr>
          <w:trHeight w:val="285"/>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AB1CF5" w:rsidP="00DB692A">
            <w:pPr>
              <w:jc w:val="center"/>
            </w:pPr>
            <w:r>
              <w:t>8</w:t>
            </w:r>
          </w:p>
        </w:tc>
        <w:tc>
          <w:tcPr>
            <w:tcW w:w="4861" w:type="dxa"/>
            <w:tcBorders>
              <w:top w:val="nil"/>
              <w:left w:val="nil"/>
              <w:bottom w:val="single" w:sz="4" w:space="0" w:color="000000"/>
              <w:right w:val="single" w:sz="4" w:space="0" w:color="000000"/>
            </w:tcBorders>
            <w:noWrap/>
            <w:vAlign w:val="center"/>
            <w:hideMark/>
          </w:tcPr>
          <w:p w:rsidR="0028387F" w:rsidRPr="00763F77" w:rsidRDefault="0028387F" w:rsidP="00DB692A">
            <w:r>
              <w:t>у</w:t>
            </w:r>
            <w:r w:rsidRPr="00763F77">
              <w:t>л.</w:t>
            </w:r>
            <w:r>
              <w:t>Чапаевская</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1528A6">
            <w:pPr>
              <w:jc w:val="center"/>
            </w:pPr>
            <w:r>
              <w:t>6</w:t>
            </w:r>
            <w:r w:rsidR="001528A6">
              <w:t>3</w:t>
            </w:r>
          </w:p>
        </w:tc>
        <w:tc>
          <w:tcPr>
            <w:tcW w:w="1440" w:type="dxa"/>
            <w:tcBorders>
              <w:top w:val="nil"/>
              <w:left w:val="nil"/>
              <w:bottom w:val="single" w:sz="4" w:space="0" w:color="000000"/>
              <w:right w:val="single" w:sz="4" w:space="0" w:color="000000"/>
            </w:tcBorders>
            <w:noWrap/>
            <w:vAlign w:val="center"/>
          </w:tcPr>
          <w:p w:rsidR="0028387F" w:rsidRPr="00763F77" w:rsidRDefault="001528A6" w:rsidP="001528A6">
            <w:pPr>
              <w:jc w:val="center"/>
            </w:pPr>
            <w:r>
              <w:t>380</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DB692A">
            <w:pPr>
              <w:jc w:val="center"/>
            </w:pPr>
            <w:r>
              <w:t>ПЭ</w:t>
            </w:r>
          </w:p>
        </w:tc>
      </w:tr>
      <w:tr w:rsidR="0028387F" w:rsidRPr="00711679" w:rsidTr="006A24FA">
        <w:trPr>
          <w:trHeight w:val="70"/>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AB1CF5" w:rsidP="00DB692A">
            <w:pPr>
              <w:jc w:val="center"/>
            </w:pPr>
            <w:r>
              <w:t>9</w:t>
            </w:r>
          </w:p>
        </w:tc>
        <w:tc>
          <w:tcPr>
            <w:tcW w:w="4861" w:type="dxa"/>
            <w:tcBorders>
              <w:top w:val="nil"/>
              <w:left w:val="nil"/>
              <w:bottom w:val="single" w:sz="4" w:space="0" w:color="000000"/>
              <w:right w:val="single" w:sz="4" w:space="0" w:color="000000"/>
            </w:tcBorders>
            <w:noWrap/>
            <w:vAlign w:val="center"/>
            <w:hideMark/>
          </w:tcPr>
          <w:p w:rsidR="0028387F" w:rsidRDefault="0028387F" w:rsidP="00DB692A">
            <w:r>
              <w:t>у</w:t>
            </w:r>
            <w:r w:rsidRPr="00763F77">
              <w:t>л.</w:t>
            </w:r>
            <w:r>
              <w:t>Чапаевская</w:t>
            </w:r>
          </w:p>
        </w:tc>
        <w:tc>
          <w:tcPr>
            <w:tcW w:w="1260" w:type="dxa"/>
            <w:tcBorders>
              <w:top w:val="nil"/>
              <w:left w:val="nil"/>
              <w:bottom w:val="single" w:sz="4" w:space="0" w:color="000000"/>
              <w:right w:val="single" w:sz="4" w:space="0" w:color="000000"/>
            </w:tcBorders>
            <w:noWrap/>
            <w:vAlign w:val="center"/>
          </w:tcPr>
          <w:p w:rsidR="0028387F" w:rsidRDefault="001528A6" w:rsidP="001528A6">
            <w:pPr>
              <w:jc w:val="center"/>
            </w:pPr>
            <w:r>
              <w:t>1</w:t>
            </w:r>
            <w:r w:rsidR="0028387F">
              <w:t>6</w:t>
            </w:r>
            <w:r>
              <w:t>0</w:t>
            </w:r>
          </w:p>
        </w:tc>
        <w:tc>
          <w:tcPr>
            <w:tcW w:w="1440" w:type="dxa"/>
            <w:tcBorders>
              <w:top w:val="nil"/>
              <w:left w:val="nil"/>
              <w:bottom w:val="single" w:sz="4" w:space="0" w:color="000000"/>
              <w:right w:val="single" w:sz="4" w:space="0" w:color="000000"/>
            </w:tcBorders>
            <w:noWrap/>
            <w:vAlign w:val="center"/>
          </w:tcPr>
          <w:p w:rsidR="0028387F" w:rsidRPr="00763F77" w:rsidRDefault="00BD5B69" w:rsidP="00E90A15">
            <w:pPr>
              <w:jc w:val="center"/>
            </w:pPr>
            <w:r>
              <w:t>2</w:t>
            </w:r>
            <w:r w:rsidR="00A43A2C">
              <w:t>385</w:t>
            </w:r>
          </w:p>
        </w:tc>
        <w:tc>
          <w:tcPr>
            <w:tcW w:w="1260" w:type="dxa"/>
            <w:tcBorders>
              <w:top w:val="nil"/>
              <w:left w:val="nil"/>
              <w:bottom w:val="single" w:sz="4" w:space="0" w:color="000000"/>
              <w:right w:val="single" w:sz="4" w:space="0" w:color="000000"/>
            </w:tcBorders>
            <w:noWrap/>
            <w:vAlign w:val="center"/>
          </w:tcPr>
          <w:p w:rsidR="0028387F" w:rsidRDefault="0028387F" w:rsidP="00DB692A">
            <w:pPr>
              <w:jc w:val="center"/>
            </w:pPr>
            <w:r>
              <w:t>ПЭ</w:t>
            </w:r>
          </w:p>
        </w:tc>
      </w:tr>
      <w:tr w:rsidR="0028387F" w:rsidRPr="00711679" w:rsidTr="00DB692A">
        <w:trPr>
          <w:trHeight w:val="285"/>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AB1CF5" w:rsidP="00DB692A">
            <w:pPr>
              <w:jc w:val="center"/>
            </w:pPr>
            <w:r>
              <w:t>10</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л.Молодежная</w:t>
            </w:r>
          </w:p>
        </w:tc>
        <w:tc>
          <w:tcPr>
            <w:tcW w:w="1260" w:type="dxa"/>
            <w:tcBorders>
              <w:top w:val="nil"/>
              <w:left w:val="nil"/>
              <w:bottom w:val="single" w:sz="4" w:space="0" w:color="auto"/>
              <w:right w:val="single" w:sz="4" w:space="0" w:color="000000"/>
            </w:tcBorders>
            <w:noWrap/>
            <w:vAlign w:val="center"/>
          </w:tcPr>
          <w:p w:rsidR="0028387F" w:rsidRPr="00763F77" w:rsidRDefault="00E90A15" w:rsidP="006A24FA">
            <w:pPr>
              <w:jc w:val="center"/>
            </w:pPr>
            <w:r>
              <w:t>63</w:t>
            </w:r>
          </w:p>
        </w:tc>
        <w:tc>
          <w:tcPr>
            <w:tcW w:w="1440" w:type="dxa"/>
            <w:tcBorders>
              <w:top w:val="nil"/>
              <w:left w:val="nil"/>
              <w:bottom w:val="single" w:sz="4" w:space="0" w:color="auto"/>
              <w:right w:val="single" w:sz="4" w:space="0" w:color="000000"/>
            </w:tcBorders>
            <w:noWrap/>
            <w:vAlign w:val="center"/>
          </w:tcPr>
          <w:p w:rsidR="0028387F" w:rsidRPr="00763F77" w:rsidRDefault="00E90A15" w:rsidP="00E90A15">
            <w:pPr>
              <w:jc w:val="center"/>
            </w:pPr>
            <w:r>
              <w:t>150</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28387F" w:rsidRPr="00711679" w:rsidTr="006A24FA">
        <w:trPr>
          <w:trHeight w:val="70"/>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t>1</w:t>
            </w:r>
            <w:r w:rsidR="00AB1CF5">
              <w:t>1</w:t>
            </w:r>
          </w:p>
        </w:tc>
        <w:tc>
          <w:tcPr>
            <w:tcW w:w="4861" w:type="dxa"/>
            <w:tcBorders>
              <w:top w:val="single" w:sz="4" w:space="0" w:color="auto"/>
              <w:left w:val="nil"/>
              <w:bottom w:val="single" w:sz="4" w:space="0" w:color="auto"/>
              <w:right w:val="single" w:sz="4" w:space="0" w:color="000000"/>
            </w:tcBorders>
            <w:noWrap/>
            <w:vAlign w:val="center"/>
            <w:hideMark/>
          </w:tcPr>
          <w:p w:rsidR="0028387F" w:rsidRDefault="0028387F" w:rsidP="00DB692A">
            <w:r>
              <w:t>у</w:t>
            </w:r>
            <w:r w:rsidRPr="00763F77">
              <w:t>л.Молодежная</w:t>
            </w:r>
          </w:p>
        </w:tc>
        <w:tc>
          <w:tcPr>
            <w:tcW w:w="1260" w:type="dxa"/>
            <w:tcBorders>
              <w:top w:val="single" w:sz="4" w:space="0" w:color="auto"/>
              <w:left w:val="nil"/>
              <w:bottom w:val="single" w:sz="4" w:space="0" w:color="auto"/>
              <w:right w:val="single" w:sz="4" w:space="0" w:color="000000"/>
            </w:tcBorders>
            <w:noWrap/>
            <w:vAlign w:val="center"/>
          </w:tcPr>
          <w:p w:rsidR="0028387F" w:rsidRDefault="00E90A15" w:rsidP="00DB692A">
            <w:pPr>
              <w:jc w:val="center"/>
            </w:pPr>
            <w:r>
              <w:t>11</w:t>
            </w:r>
            <w:r w:rsidR="0028387F">
              <w:t>0</w:t>
            </w:r>
          </w:p>
        </w:tc>
        <w:tc>
          <w:tcPr>
            <w:tcW w:w="1440" w:type="dxa"/>
            <w:tcBorders>
              <w:top w:val="single" w:sz="4" w:space="0" w:color="auto"/>
              <w:left w:val="nil"/>
              <w:bottom w:val="single" w:sz="4" w:space="0" w:color="auto"/>
              <w:right w:val="single" w:sz="4" w:space="0" w:color="000000"/>
            </w:tcBorders>
            <w:noWrap/>
            <w:vAlign w:val="center"/>
          </w:tcPr>
          <w:p w:rsidR="0028387F" w:rsidRPr="00763F77" w:rsidRDefault="001528A6" w:rsidP="00E90A15">
            <w:pPr>
              <w:jc w:val="center"/>
            </w:pPr>
            <w:r>
              <w:t>180</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ПЭ</w:t>
            </w:r>
          </w:p>
        </w:tc>
      </w:tr>
      <w:tr w:rsidR="0028387F" w:rsidRPr="00711679" w:rsidTr="006A24FA">
        <w:trPr>
          <w:trHeight w:val="70"/>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pPr>
            <w:r>
              <w:t>1</w:t>
            </w:r>
            <w:r w:rsidR="00AB1CF5">
              <w:t>2</w:t>
            </w:r>
          </w:p>
        </w:tc>
        <w:tc>
          <w:tcPr>
            <w:tcW w:w="4861" w:type="dxa"/>
            <w:tcBorders>
              <w:top w:val="single" w:sz="4" w:space="0" w:color="auto"/>
              <w:left w:val="nil"/>
              <w:bottom w:val="single" w:sz="4" w:space="0" w:color="000000"/>
              <w:right w:val="single" w:sz="4" w:space="0" w:color="000000"/>
            </w:tcBorders>
            <w:noWrap/>
            <w:vAlign w:val="center"/>
            <w:hideMark/>
          </w:tcPr>
          <w:p w:rsidR="0028387F" w:rsidRDefault="0028387F" w:rsidP="00DB692A">
            <w:r>
              <w:t>у</w:t>
            </w:r>
            <w:r w:rsidRPr="00763F77">
              <w:t>л.Молодежная</w:t>
            </w:r>
          </w:p>
        </w:tc>
        <w:tc>
          <w:tcPr>
            <w:tcW w:w="1260" w:type="dxa"/>
            <w:tcBorders>
              <w:top w:val="single" w:sz="4" w:space="0" w:color="auto"/>
              <w:left w:val="nil"/>
              <w:bottom w:val="single" w:sz="4" w:space="0" w:color="000000"/>
              <w:right w:val="single" w:sz="4" w:space="0" w:color="000000"/>
            </w:tcBorders>
            <w:noWrap/>
            <w:vAlign w:val="center"/>
          </w:tcPr>
          <w:p w:rsidR="0028387F" w:rsidRDefault="00E90A15" w:rsidP="00DB692A">
            <w:pPr>
              <w:jc w:val="center"/>
            </w:pPr>
            <w:r>
              <w:t>160</w:t>
            </w:r>
          </w:p>
        </w:tc>
        <w:tc>
          <w:tcPr>
            <w:tcW w:w="1440" w:type="dxa"/>
            <w:tcBorders>
              <w:top w:val="single" w:sz="4" w:space="0" w:color="auto"/>
              <w:left w:val="nil"/>
              <w:bottom w:val="single" w:sz="4" w:space="0" w:color="000000"/>
              <w:right w:val="single" w:sz="4" w:space="0" w:color="000000"/>
            </w:tcBorders>
            <w:noWrap/>
            <w:vAlign w:val="center"/>
          </w:tcPr>
          <w:p w:rsidR="0028387F" w:rsidRPr="00763F77" w:rsidRDefault="00BD5B69" w:rsidP="00BD5B69">
            <w:pPr>
              <w:jc w:val="center"/>
            </w:pPr>
            <w:r>
              <w:t>12</w:t>
            </w:r>
            <w:r w:rsidR="00A43A2C">
              <w:t>20</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ПЭ</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rPr>
          <w:sz w:val="28"/>
          <w:szCs w:val="28"/>
        </w:rPr>
      </w:pPr>
      <w:r>
        <w:rPr>
          <w:sz w:val="28"/>
          <w:szCs w:val="28"/>
        </w:rPr>
        <w:t xml:space="preserve">ИТОГО                                                                           </w:t>
      </w:r>
      <w:r w:rsidR="00535122">
        <w:rPr>
          <w:sz w:val="28"/>
          <w:szCs w:val="28"/>
        </w:rPr>
        <w:t>8400</w:t>
      </w:r>
      <w:r>
        <w:rPr>
          <w:sz w:val="28"/>
          <w:szCs w:val="28"/>
        </w:rPr>
        <w:t xml:space="preserve">    </w:t>
      </w:r>
    </w:p>
    <w:p w:rsidR="0028387F" w:rsidRPr="00CC7BA6" w:rsidRDefault="0028387F" w:rsidP="0028387F">
      <w:pPr>
        <w:rPr>
          <w:b/>
          <w:sz w:val="28"/>
          <w:szCs w:val="28"/>
        </w:rPr>
      </w:pPr>
      <w:r>
        <w:rPr>
          <w:b/>
          <w:sz w:val="28"/>
          <w:szCs w:val="28"/>
        </w:rPr>
        <w:t>Ул.Октябрьская</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ул.Октябрьская </w:t>
      </w:r>
      <w:r w:rsidRPr="00763F77">
        <w:rPr>
          <w:sz w:val="28"/>
          <w:szCs w:val="28"/>
        </w:rPr>
        <w:t xml:space="preserve"> составляет </w:t>
      </w:r>
      <w:r>
        <w:rPr>
          <w:sz w:val="28"/>
          <w:szCs w:val="28"/>
        </w:rPr>
        <w:t>1,42</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3</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11</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0,77</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w:t>
            </w:r>
            <w:r>
              <w:rPr>
                <w:sz w:val="28"/>
                <w:szCs w:val="28"/>
              </w:rPr>
              <w:t>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63</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0,5</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sidRPr="00763F77">
              <w:rPr>
                <w:sz w:val="28"/>
                <w:szCs w:val="28"/>
              </w:rPr>
              <w:sym w:font="Symbol" w:char="F0C6"/>
            </w:r>
            <w:r>
              <w:rPr>
                <w:sz w:val="28"/>
                <w:szCs w:val="28"/>
              </w:rPr>
              <w:t>32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0,15</w:t>
            </w:r>
          </w:p>
        </w:tc>
      </w:tr>
    </w:tbl>
    <w:p w:rsidR="0028387F" w:rsidRPr="00763F77" w:rsidRDefault="0028387F" w:rsidP="0028387F">
      <w:pPr>
        <w:ind w:firstLine="709"/>
        <w:jc w:val="center"/>
        <w:rPr>
          <w:sz w:val="28"/>
          <w:szCs w:val="28"/>
        </w:rPr>
      </w:pPr>
    </w:p>
    <w:p w:rsidR="0028387F" w:rsidRPr="00763F77" w:rsidRDefault="0028387F" w:rsidP="0028387F">
      <w:pPr>
        <w:widowControl w:val="0"/>
        <w:overflowPunct w:val="0"/>
        <w:autoSpaceDE w:val="0"/>
        <w:autoSpaceDN w:val="0"/>
        <w:adjustRightInd w:val="0"/>
        <w:spacing w:line="264" w:lineRule="auto"/>
        <w:ind w:right="-5" w:firstLine="566"/>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00BD5B69">
        <w:rPr>
          <w:sz w:val="28"/>
          <w:szCs w:val="28"/>
        </w:rPr>
        <w:t>3</w:t>
      </w:r>
      <w:r w:rsidRPr="00763F77">
        <w:rPr>
          <w:sz w:val="28"/>
          <w:szCs w:val="28"/>
        </w:rPr>
        <w:t>. диамет</w:t>
      </w:r>
      <w:r>
        <w:rPr>
          <w:sz w:val="28"/>
          <w:szCs w:val="28"/>
        </w:rPr>
        <w:t>р водопроводов варьируется от 32 до 110</w:t>
      </w:r>
      <w:r w:rsidRPr="00763F77">
        <w:rPr>
          <w:sz w:val="28"/>
          <w:szCs w:val="28"/>
        </w:rPr>
        <w:t xml:space="preserve"> мм. Сети выполнены из таких материалов как чугун и полиэтилен.</w:t>
      </w:r>
    </w:p>
    <w:p w:rsidR="0028387F" w:rsidRPr="00763F77"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w:t>
      </w:r>
      <w:r w:rsidRPr="00763F77">
        <w:rPr>
          <w:sz w:val="28"/>
          <w:szCs w:val="28"/>
        </w:rPr>
        <w:t xml:space="preserve">составляет более – </w:t>
      </w:r>
      <w:r>
        <w:rPr>
          <w:sz w:val="28"/>
          <w:szCs w:val="28"/>
        </w:rPr>
        <w:t>54</w:t>
      </w:r>
      <w:r w:rsidRPr="00763F77">
        <w:rPr>
          <w:sz w:val="28"/>
          <w:szCs w:val="28"/>
        </w:rPr>
        <w:t xml:space="preserve"> %. Протяженность сетей ХПВ нуж</w:t>
      </w:r>
      <w:r>
        <w:rPr>
          <w:sz w:val="28"/>
          <w:szCs w:val="28"/>
        </w:rPr>
        <w:t>дающихся в замене составляет 0,77</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Таблица №</w:t>
      </w:r>
      <w:r w:rsidR="009E6F39" w:rsidRPr="00763F77">
        <w:rPr>
          <w:sz w:val="28"/>
          <w:szCs w:val="28"/>
        </w:rPr>
        <w:t>1</w:t>
      </w:r>
      <w:r w:rsidR="009E6F39">
        <w:rPr>
          <w:sz w:val="28"/>
          <w:szCs w:val="28"/>
        </w:rPr>
        <w:t>.5.</w:t>
      </w:r>
      <w:r w:rsidR="00BD5B69">
        <w:rPr>
          <w:sz w:val="28"/>
          <w:szCs w:val="28"/>
        </w:rPr>
        <w:t>4</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110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0,77</w:t>
            </w:r>
          </w:p>
        </w:tc>
      </w:tr>
    </w:tbl>
    <w:p w:rsidR="0028387F" w:rsidRDefault="0028387F" w:rsidP="0028387F">
      <w:pPr>
        <w:ind w:firstLine="709"/>
        <w:jc w:val="right"/>
      </w:pPr>
    </w:p>
    <w:p w:rsidR="0028387F" w:rsidRDefault="0028387F" w:rsidP="00BD5B69">
      <w:pPr>
        <w:ind w:firstLine="709"/>
        <w:rPr>
          <w:sz w:val="28"/>
          <w:szCs w:val="28"/>
        </w:rPr>
      </w:pPr>
      <w:r w:rsidRPr="00763F77">
        <w:rPr>
          <w:sz w:val="28"/>
          <w:szCs w:val="28"/>
        </w:rPr>
        <w:t>Протяженность сетей ХПВ нуж</w:t>
      </w:r>
      <w:r>
        <w:rPr>
          <w:sz w:val="28"/>
          <w:szCs w:val="28"/>
        </w:rPr>
        <w:t>дающихся в капитальном строительстве составляет 0,77</w:t>
      </w:r>
      <w:r w:rsidRPr="00763F77">
        <w:rPr>
          <w:sz w:val="28"/>
          <w:szCs w:val="28"/>
        </w:rPr>
        <w:t xml:space="preserve"> км</w:t>
      </w:r>
      <w:r>
        <w:rPr>
          <w:sz w:val="28"/>
          <w:szCs w:val="28"/>
        </w:rPr>
        <w:t>.</w:t>
      </w:r>
    </w:p>
    <w:p w:rsidR="0028387F" w:rsidRPr="00CC7BA6" w:rsidRDefault="00BD5B69" w:rsidP="0028387F">
      <w:pPr>
        <w:rPr>
          <w:b/>
          <w:sz w:val="28"/>
          <w:szCs w:val="28"/>
        </w:rPr>
      </w:pPr>
      <w:r>
        <w:rPr>
          <w:b/>
          <w:sz w:val="28"/>
          <w:szCs w:val="28"/>
        </w:rPr>
        <w:t>с</w:t>
      </w:r>
      <w:r w:rsidR="0028387F">
        <w:rPr>
          <w:b/>
          <w:sz w:val="28"/>
          <w:szCs w:val="28"/>
        </w:rPr>
        <w:t>. Шиншиновка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Шиншиновка </w:t>
      </w:r>
      <w:r w:rsidRPr="00763F77">
        <w:rPr>
          <w:sz w:val="28"/>
          <w:szCs w:val="28"/>
        </w:rPr>
        <w:t xml:space="preserve">составляет </w:t>
      </w:r>
      <w:r>
        <w:rPr>
          <w:sz w:val="28"/>
          <w:szCs w:val="28"/>
        </w:rPr>
        <w:t xml:space="preserve"> 1,7</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5</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11</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1,7</w:t>
            </w:r>
          </w:p>
        </w:tc>
      </w:tr>
    </w:tbl>
    <w:p w:rsidR="0028387F" w:rsidRPr="00763F77" w:rsidRDefault="0028387F" w:rsidP="00535122">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00BD5B69">
        <w:rPr>
          <w:sz w:val="28"/>
          <w:szCs w:val="28"/>
        </w:rPr>
        <w:t>5</w:t>
      </w:r>
      <w:r w:rsidRPr="00763F77">
        <w:rPr>
          <w:sz w:val="28"/>
          <w:szCs w:val="28"/>
        </w:rPr>
        <w:t>. диамет</w:t>
      </w:r>
      <w:r>
        <w:rPr>
          <w:sz w:val="28"/>
          <w:szCs w:val="28"/>
        </w:rPr>
        <w:t>р водопроводов 110</w:t>
      </w:r>
      <w:r w:rsidRPr="00763F77">
        <w:rPr>
          <w:sz w:val="28"/>
          <w:szCs w:val="28"/>
        </w:rPr>
        <w:t xml:space="preserve"> мм. Сети выполнены </w:t>
      </w:r>
      <w:r>
        <w:rPr>
          <w:sz w:val="28"/>
          <w:szCs w:val="28"/>
        </w:rPr>
        <w:t xml:space="preserve">из </w:t>
      </w:r>
      <w:r w:rsidRPr="00763F77">
        <w:rPr>
          <w:sz w:val="28"/>
          <w:szCs w:val="28"/>
        </w:rPr>
        <w:t>чугун</w:t>
      </w:r>
      <w:r>
        <w:rPr>
          <w:sz w:val="28"/>
          <w:szCs w:val="28"/>
        </w:rPr>
        <w:t>а.</w:t>
      </w:r>
    </w:p>
    <w:p w:rsidR="00535122"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w:t>
      </w:r>
      <w:r w:rsidRPr="00763F77">
        <w:rPr>
          <w:sz w:val="28"/>
          <w:szCs w:val="28"/>
        </w:rPr>
        <w:t xml:space="preserve">составляет более – </w:t>
      </w:r>
      <w:r>
        <w:rPr>
          <w:sz w:val="28"/>
          <w:szCs w:val="28"/>
        </w:rPr>
        <w:t>70</w:t>
      </w:r>
      <w:r w:rsidRPr="00763F77">
        <w:rPr>
          <w:sz w:val="28"/>
          <w:szCs w:val="28"/>
        </w:rPr>
        <w:t xml:space="preserve"> %. Протяженность сетей ХПВ нуж</w:t>
      </w:r>
      <w:r>
        <w:rPr>
          <w:sz w:val="28"/>
          <w:szCs w:val="28"/>
        </w:rPr>
        <w:t>дающихся в замене составляет 1,19</w:t>
      </w:r>
      <w:r w:rsidR="00535122">
        <w:rPr>
          <w:sz w:val="28"/>
          <w:szCs w:val="28"/>
        </w:rPr>
        <w:t xml:space="preserve"> </w:t>
      </w:r>
      <w:r w:rsidRPr="00763F77">
        <w:rPr>
          <w:sz w:val="28"/>
          <w:szCs w:val="28"/>
        </w:rPr>
        <w:t>км, в том числе:</w:t>
      </w:r>
      <w:r>
        <w:rPr>
          <w:sz w:val="28"/>
          <w:szCs w:val="28"/>
        </w:rPr>
        <w:t xml:space="preserve">        </w:t>
      </w:r>
    </w:p>
    <w:p w:rsidR="0028387F" w:rsidRPr="00763F77" w:rsidRDefault="0028387F" w:rsidP="00535122">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6</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1,19</w:t>
            </w:r>
          </w:p>
        </w:tc>
      </w:tr>
    </w:tbl>
    <w:p w:rsidR="0028387F" w:rsidRDefault="0028387F" w:rsidP="0028387F">
      <w:pPr>
        <w:ind w:firstLine="709"/>
        <w:jc w:val="right"/>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00BD5B69">
        <w:rPr>
          <w:sz w:val="28"/>
          <w:szCs w:val="28"/>
        </w:rPr>
        <w:t>7</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7</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BD5B69">
        <w:trPr>
          <w:trHeight w:val="70"/>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rsidRPr="00763F77">
              <w:t>ул.</w:t>
            </w:r>
            <w:r>
              <w:t>Московская</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110</w:t>
            </w:r>
          </w:p>
        </w:tc>
        <w:tc>
          <w:tcPr>
            <w:tcW w:w="1440" w:type="dxa"/>
            <w:tcBorders>
              <w:top w:val="nil"/>
              <w:left w:val="nil"/>
              <w:bottom w:val="single" w:sz="4" w:space="0" w:color="auto"/>
              <w:right w:val="single" w:sz="4" w:space="0" w:color="000000"/>
            </w:tcBorders>
            <w:noWrap/>
            <w:vAlign w:val="center"/>
          </w:tcPr>
          <w:p w:rsidR="0028387F" w:rsidRPr="00763F77" w:rsidRDefault="00BD5B69" w:rsidP="00DB692A">
            <w:pPr>
              <w:jc w:val="center"/>
            </w:pPr>
            <w:r>
              <w:t>1,5</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Чугун</w:t>
            </w:r>
          </w:p>
        </w:tc>
      </w:tr>
      <w:tr w:rsidR="00BD5B69" w:rsidRPr="00711679" w:rsidTr="00BD5B69">
        <w:trPr>
          <w:trHeight w:val="126"/>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BD5B69" w:rsidRPr="00763F77" w:rsidRDefault="00BD5B69" w:rsidP="00DB692A">
            <w:pPr>
              <w:jc w:val="center"/>
            </w:pPr>
            <w:r>
              <w:t>2</w:t>
            </w:r>
          </w:p>
        </w:tc>
        <w:tc>
          <w:tcPr>
            <w:tcW w:w="4861" w:type="dxa"/>
            <w:tcBorders>
              <w:top w:val="single" w:sz="4" w:space="0" w:color="auto"/>
              <w:left w:val="nil"/>
              <w:bottom w:val="single" w:sz="4" w:space="0" w:color="000000"/>
              <w:right w:val="single" w:sz="4" w:space="0" w:color="000000"/>
            </w:tcBorders>
            <w:noWrap/>
            <w:vAlign w:val="center"/>
            <w:hideMark/>
          </w:tcPr>
          <w:p w:rsidR="00BD5B69" w:rsidRPr="00763F77" w:rsidRDefault="00535122" w:rsidP="00DB692A">
            <w:r>
              <w:t>у</w:t>
            </w:r>
            <w:r w:rsidR="00BD5B69">
              <w:t>л. Колхозная</w:t>
            </w:r>
          </w:p>
        </w:tc>
        <w:tc>
          <w:tcPr>
            <w:tcW w:w="1260" w:type="dxa"/>
            <w:tcBorders>
              <w:top w:val="single" w:sz="4" w:space="0" w:color="auto"/>
              <w:left w:val="nil"/>
              <w:bottom w:val="single" w:sz="4" w:space="0" w:color="000000"/>
              <w:right w:val="single" w:sz="4" w:space="0" w:color="000000"/>
            </w:tcBorders>
            <w:noWrap/>
            <w:vAlign w:val="center"/>
          </w:tcPr>
          <w:p w:rsidR="00BD5B69" w:rsidRDefault="00BD5B69" w:rsidP="00DB692A">
            <w:pPr>
              <w:jc w:val="center"/>
            </w:pPr>
            <w:r>
              <w:t>110</w:t>
            </w:r>
          </w:p>
        </w:tc>
        <w:tc>
          <w:tcPr>
            <w:tcW w:w="1440" w:type="dxa"/>
            <w:tcBorders>
              <w:top w:val="single" w:sz="4" w:space="0" w:color="auto"/>
              <w:left w:val="nil"/>
              <w:bottom w:val="single" w:sz="4" w:space="0" w:color="000000"/>
              <w:right w:val="single" w:sz="4" w:space="0" w:color="000000"/>
            </w:tcBorders>
            <w:noWrap/>
            <w:vAlign w:val="center"/>
          </w:tcPr>
          <w:p w:rsidR="00BD5B69" w:rsidRDefault="00BD5B69" w:rsidP="00DB692A">
            <w:pPr>
              <w:jc w:val="center"/>
            </w:pPr>
            <w:r>
              <w:t>0,2</w:t>
            </w:r>
          </w:p>
        </w:tc>
        <w:tc>
          <w:tcPr>
            <w:tcW w:w="1260" w:type="dxa"/>
            <w:tcBorders>
              <w:top w:val="single" w:sz="4" w:space="0" w:color="auto"/>
              <w:left w:val="nil"/>
              <w:bottom w:val="single" w:sz="4" w:space="0" w:color="000000"/>
              <w:right w:val="single" w:sz="4" w:space="0" w:color="000000"/>
            </w:tcBorders>
            <w:noWrap/>
            <w:vAlign w:val="center"/>
          </w:tcPr>
          <w:p w:rsidR="00BD5B69" w:rsidRDefault="00BD5B69" w:rsidP="00DB692A">
            <w:pPr>
              <w:jc w:val="center"/>
            </w:pPr>
            <w:r>
              <w:t>Чугун</w:t>
            </w:r>
          </w:p>
        </w:tc>
      </w:tr>
    </w:tbl>
    <w:p w:rsidR="0028387F" w:rsidRDefault="0028387F" w:rsidP="0028387F">
      <w:pPr>
        <w:widowControl w:val="0"/>
        <w:tabs>
          <w:tab w:val="left" w:pos="7535"/>
        </w:tabs>
        <w:overflowPunct w:val="0"/>
        <w:autoSpaceDE w:val="0"/>
        <w:autoSpaceDN w:val="0"/>
        <w:adjustRightInd w:val="0"/>
        <w:spacing w:line="264" w:lineRule="auto"/>
        <w:ind w:right="-5" w:firstLine="708"/>
      </w:pPr>
      <w:r>
        <w:rPr>
          <w:sz w:val="28"/>
          <w:szCs w:val="28"/>
        </w:rPr>
        <w:t xml:space="preserve">ИТОГО                                                                                 </w:t>
      </w:r>
      <w:r>
        <w:t>1,7</w:t>
      </w:r>
    </w:p>
    <w:p w:rsidR="0028387F" w:rsidRDefault="0028387F" w:rsidP="0028387F">
      <w:pPr>
        <w:widowControl w:val="0"/>
        <w:tabs>
          <w:tab w:val="left" w:pos="7535"/>
        </w:tabs>
        <w:overflowPunct w:val="0"/>
        <w:autoSpaceDE w:val="0"/>
        <w:autoSpaceDN w:val="0"/>
        <w:adjustRightInd w:val="0"/>
        <w:spacing w:line="264" w:lineRule="auto"/>
        <w:ind w:right="-5" w:firstLine="708"/>
        <w:jc w:val="both"/>
      </w:pPr>
    </w:p>
    <w:p w:rsidR="00AF635F" w:rsidRDefault="00AF635F" w:rsidP="00BD5B69">
      <w:pPr>
        <w:widowControl w:val="0"/>
        <w:tabs>
          <w:tab w:val="left" w:pos="7535"/>
        </w:tabs>
        <w:overflowPunct w:val="0"/>
        <w:autoSpaceDE w:val="0"/>
        <w:autoSpaceDN w:val="0"/>
        <w:adjustRightInd w:val="0"/>
        <w:spacing w:line="264" w:lineRule="auto"/>
        <w:ind w:right="-5"/>
        <w:jc w:val="both"/>
        <w:rPr>
          <w:b/>
          <w:sz w:val="28"/>
          <w:szCs w:val="28"/>
        </w:rPr>
      </w:pPr>
    </w:p>
    <w:p w:rsidR="00AF635F" w:rsidRDefault="00AF635F" w:rsidP="00BD5B69">
      <w:pPr>
        <w:widowControl w:val="0"/>
        <w:tabs>
          <w:tab w:val="left" w:pos="7535"/>
        </w:tabs>
        <w:overflowPunct w:val="0"/>
        <w:autoSpaceDE w:val="0"/>
        <w:autoSpaceDN w:val="0"/>
        <w:adjustRightInd w:val="0"/>
        <w:spacing w:line="264" w:lineRule="auto"/>
        <w:ind w:right="-5"/>
        <w:jc w:val="both"/>
        <w:rPr>
          <w:b/>
          <w:sz w:val="28"/>
          <w:szCs w:val="28"/>
        </w:rPr>
      </w:pPr>
    </w:p>
    <w:p w:rsidR="0028387F" w:rsidRPr="007A3B96" w:rsidRDefault="00BD5B69" w:rsidP="00BD5B69">
      <w:pPr>
        <w:widowControl w:val="0"/>
        <w:tabs>
          <w:tab w:val="left" w:pos="7535"/>
        </w:tabs>
        <w:overflowPunct w:val="0"/>
        <w:autoSpaceDE w:val="0"/>
        <w:autoSpaceDN w:val="0"/>
        <w:adjustRightInd w:val="0"/>
        <w:spacing w:line="264" w:lineRule="auto"/>
        <w:ind w:right="-5"/>
        <w:jc w:val="both"/>
        <w:rPr>
          <w:b/>
          <w:sz w:val="28"/>
          <w:szCs w:val="28"/>
        </w:rPr>
      </w:pPr>
      <w:r>
        <w:rPr>
          <w:b/>
          <w:sz w:val="28"/>
          <w:szCs w:val="28"/>
        </w:rPr>
        <w:lastRenderedPageBreak/>
        <w:t>с</w:t>
      </w:r>
      <w:r w:rsidR="0028387F" w:rsidRPr="007A3B96">
        <w:rPr>
          <w:b/>
          <w:sz w:val="28"/>
          <w:szCs w:val="28"/>
        </w:rPr>
        <w:t>.</w:t>
      </w:r>
      <w:r>
        <w:rPr>
          <w:b/>
          <w:sz w:val="28"/>
          <w:szCs w:val="28"/>
        </w:rPr>
        <w:t xml:space="preserve"> </w:t>
      </w:r>
      <w:r w:rsidR="0028387F" w:rsidRPr="007A3B96">
        <w:rPr>
          <w:b/>
          <w:sz w:val="28"/>
          <w:szCs w:val="28"/>
        </w:rPr>
        <w:t>Подшибаловка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с. Подшибаловка составляет  1,7</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8</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 xml:space="preserve"> 89</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1,7</w:t>
            </w:r>
          </w:p>
        </w:tc>
      </w:tr>
    </w:tbl>
    <w:p w:rsidR="0028387F" w:rsidRPr="00535122" w:rsidRDefault="0028387F" w:rsidP="00535122">
      <w:pPr>
        <w:pStyle w:val="af"/>
        <w:ind w:firstLine="567"/>
        <w:jc w:val="both"/>
        <w:rPr>
          <w:rFonts w:ascii="Times New Roman" w:hAnsi="Times New Roman"/>
          <w:sz w:val="28"/>
          <w:szCs w:val="28"/>
        </w:rPr>
      </w:pPr>
      <w:r w:rsidRPr="00535122">
        <w:rPr>
          <w:rFonts w:ascii="Times New Roman" w:hAnsi="Times New Roman"/>
          <w:sz w:val="28"/>
          <w:szCs w:val="28"/>
        </w:rPr>
        <w:t xml:space="preserve">Как видно из таблицы № </w:t>
      </w:r>
      <w:r w:rsidR="009E6F39" w:rsidRPr="00763F77">
        <w:rPr>
          <w:sz w:val="28"/>
          <w:szCs w:val="28"/>
        </w:rPr>
        <w:t>1</w:t>
      </w:r>
      <w:r w:rsidR="009E6F39">
        <w:rPr>
          <w:sz w:val="28"/>
          <w:szCs w:val="28"/>
        </w:rPr>
        <w:t>.5.</w:t>
      </w:r>
      <w:r w:rsidR="00BD5B69" w:rsidRPr="00535122">
        <w:rPr>
          <w:rFonts w:ascii="Times New Roman" w:hAnsi="Times New Roman"/>
          <w:sz w:val="28"/>
          <w:szCs w:val="28"/>
        </w:rPr>
        <w:t>8</w:t>
      </w:r>
      <w:r w:rsidRPr="00535122">
        <w:rPr>
          <w:rFonts w:ascii="Times New Roman" w:hAnsi="Times New Roman"/>
          <w:sz w:val="28"/>
          <w:szCs w:val="28"/>
        </w:rPr>
        <w:t>. диаметр водопроводов 89 мм. Сети выполнены из  ПЭ.</w:t>
      </w:r>
    </w:p>
    <w:p w:rsidR="00BD5B69" w:rsidRDefault="0028387F" w:rsidP="00535122">
      <w:pPr>
        <w:pStyle w:val="af"/>
        <w:ind w:firstLine="567"/>
        <w:jc w:val="both"/>
      </w:pPr>
      <w:r w:rsidRPr="00535122">
        <w:rPr>
          <w:rFonts w:ascii="Times New Roman" w:hAnsi="Times New Roman"/>
          <w:sz w:val="28"/>
          <w:szCs w:val="28"/>
        </w:rPr>
        <w:t>На сегодняшний день износ водопроводных сетей составляет более – 32 %. Протяженность сетей ХПВ нуждающихся в замене составляет  0,54 км, в том числе:</w:t>
      </w:r>
      <w:r>
        <w:t xml:space="preserve">                                                                            </w:t>
      </w:r>
    </w:p>
    <w:p w:rsidR="0028387F" w:rsidRPr="00763F77" w:rsidRDefault="0028387F" w:rsidP="00BD5B69">
      <w:pPr>
        <w:widowControl w:val="0"/>
        <w:overflowPunct w:val="0"/>
        <w:autoSpaceDE w:val="0"/>
        <w:autoSpaceDN w:val="0"/>
        <w:adjustRightInd w:val="0"/>
        <w:spacing w:line="264" w:lineRule="auto"/>
        <w:ind w:right="60" w:firstLine="566"/>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BD5B69">
        <w:rPr>
          <w:sz w:val="28"/>
          <w:szCs w:val="28"/>
        </w:rPr>
        <w:t>9</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89</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0,54</w:t>
            </w:r>
          </w:p>
        </w:tc>
      </w:tr>
    </w:tbl>
    <w:p w:rsidR="0028387F" w:rsidRPr="00763F77" w:rsidRDefault="0028387F" w:rsidP="0028387F">
      <w:pPr>
        <w:autoSpaceDE w:val="0"/>
        <w:autoSpaceDN w:val="0"/>
        <w:adjustRightInd w:val="0"/>
        <w:rPr>
          <w:sz w:val="28"/>
          <w:szCs w:val="28"/>
        </w:rPr>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Pr="00763F77">
        <w:rPr>
          <w:sz w:val="28"/>
          <w:szCs w:val="28"/>
        </w:rPr>
        <w:t>1</w:t>
      </w:r>
      <w:r w:rsidR="00BD5B69">
        <w:rPr>
          <w:sz w:val="28"/>
          <w:szCs w:val="28"/>
        </w:rPr>
        <w:t>0</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w:t>
      </w:r>
      <w:r w:rsidR="00BD5B69">
        <w:rPr>
          <w:sz w:val="28"/>
          <w:szCs w:val="28"/>
        </w:rPr>
        <w:t>0</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Ул.26 съезда КПСС</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89</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1,7</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pPr>
      <w:r>
        <w:rPr>
          <w:sz w:val="28"/>
          <w:szCs w:val="28"/>
        </w:rPr>
        <w:t xml:space="preserve">ИТОГО                                                                                </w:t>
      </w:r>
      <w:r>
        <w:t>1,7</w:t>
      </w:r>
    </w:p>
    <w:p w:rsidR="0028387F" w:rsidRPr="007A3B96" w:rsidRDefault="00BD5B69" w:rsidP="00BD5B69">
      <w:pPr>
        <w:widowControl w:val="0"/>
        <w:tabs>
          <w:tab w:val="left" w:pos="7535"/>
        </w:tabs>
        <w:overflowPunct w:val="0"/>
        <w:autoSpaceDE w:val="0"/>
        <w:autoSpaceDN w:val="0"/>
        <w:adjustRightInd w:val="0"/>
        <w:spacing w:line="264" w:lineRule="auto"/>
        <w:ind w:right="-5"/>
        <w:rPr>
          <w:b/>
          <w:sz w:val="28"/>
          <w:szCs w:val="28"/>
        </w:rPr>
      </w:pPr>
      <w:r>
        <w:rPr>
          <w:b/>
          <w:sz w:val="28"/>
          <w:szCs w:val="28"/>
        </w:rPr>
        <w:t>с</w:t>
      </w:r>
      <w:r w:rsidR="0028387F" w:rsidRPr="007A3B96">
        <w:rPr>
          <w:b/>
          <w:sz w:val="28"/>
          <w:szCs w:val="28"/>
        </w:rPr>
        <w:t>.</w:t>
      </w:r>
      <w:r w:rsidR="0028387F">
        <w:rPr>
          <w:b/>
          <w:sz w:val="28"/>
          <w:szCs w:val="28"/>
        </w:rPr>
        <w:t xml:space="preserve"> Дороговиновка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Дороговиновка </w:t>
      </w:r>
      <w:r w:rsidRPr="00763F77">
        <w:rPr>
          <w:sz w:val="28"/>
          <w:szCs w:val="28"/>
        </w:rPr>
        <w:t xml:space="preserve">составляет </w:t>
      </w:r>
      <w:r>
        <w:rPr>
          <w:sz w:val="28"/>
          <w:szCs w:val="28"/>
        </w:rPr>
        <w:t xml:space="preserve">3,5 </w:t>
      </w:r>
      <w:r w:rsidRPr="00763F77">
        <w:rPr>
          <w:sz w:val="28"/>
          <w:szCs w:val="28"/>
        </w:rPr>
        <w:t>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0,35</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1,05</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асбест</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2,1</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BD5B69">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Pr="00763F77">
        <w:rPr>
          <w:sz w:val="28"/>
          <w:szCs w:val="28"/>
        </w:rPr>
        <w:t>11. диамет</w:t>
      </w:r>
      <w:r>
        <w:rPr>
          <w:sz w:val="28"/>
          <w:szCs w:val="28"/>
        </w:rPr>
        <w:t>р водопроводов 100</w:t>
      </w:r>
      <w:r w:rsidRPr="00763F77">
        <w:rPr>
          <w:sz w:val="28"/>
          <w:szCs w:val="28"/>
        </w:rPr>
        <w:t xml:space="preserve"> мм. Сети выполнены </w:t>
      </w:r>
      <w:r>
        <w:rPr>
          <w:sz w:val="28"/>
          <w:szCs w:val="28"/>
        </w:rPr>
        <w:t>из стали, асбеста  и ПЭ.</w:t>
      </w:r>
    </w:p>
    <w:p w:rsidR="00BD5B69"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w:t>
      </w:r>
      <w:r w:rsidRPr="00763F77">
        <w:rPr>
          <w:sz w:val="28"/>
          <w:szCs w:val="28"/>
        </w:rPr>
        <w:t xml:space="preserve">составляет более – </w:t>
      </w:r>
      <w:r>
        <w:rPr>
          <w:sz w:val="28"/>
          <w:szCs w:val="28"/>
        </w:rPr>
        <w:t>70</w:t>
      </w:r>
      <w:r w:rsidRPr="00763F77">
        <w:rPr>
          <w:sz w:val="28"/>
          <w:szCs w:val="28"/>
        </w:rPr>
        <w:t xml:space="preserve"> %. Протяженность сетей ХПВ нуж</w:t>
      </w:r>
      <w:r>
        <w:rPr>
          <w:sz w:val="28"/>
          <w:szCs w:val="28"/>
        </w:rPr>
        <w:t>дающихся в замене составляет  2,45</w:t>
      </w:r>
      <w:r w:rsidR="00535122">
        <w:rPr>
          <w:sz w:val="28"/>
          <w:szCs w:val="28"/>
        </w:rPr>
        <w:t xml:space="preserve"> </w:t>
      </w:r>
      <w:r w:rsidRPr="00763F77">
        <w:rPr>
          <w:sz w:val="28"/>
          <w:szCs w:val="28"/>
        </w:rPr>
        <w:t xml:space="preserve">км, в </w:t>
      </w:r>
      <w:r w:rsidRPr="00763F77">
        <w:rPr>
          <w:sz w:val="28"/>
          <w:szCs w:val="28"/>
        </w:rPr>
        <w:lastRenderedPageBreak/>
        <w:t>том числе:</w:t>
      </w:r>
    </w:p>
    <w:p w:rsidR="0028387F" w:rsidRPr="00763F77" w:rsidRDefault="0028387F" w:rsidP="00BD5B69">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1,05</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асбест</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Default="0028387F" w:rsidP="00DB692A">
            <w:pPr>
              <w:jc w:val="center"/>
              <w:rPr>
                <w:sz w:val="28"/>
                <w:szCs w:val="28"/>
              </w:rPr>
            </w:pPr>
            <w:r>
              <w:rPr>
                <w:sz w:val="28"/>
                <w:szCs w:val="28"/>
              </w:rPr>
              <w:t>1,4</w:t>
            </w:r>
          </w:p>
        </w:tc>
      </w:tr>
    </w:tbl>
    <w:p w:rsidR="0028387F" w:rsidRDefault="0028387F" w:rsidP="0028387F">
      <w:pPr>
        <w:ind w:firstLine="709"/>
        <w:jc w:val="right"/>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Pr="00763F77">
        <w:rPr>
          <w:sz w:val="28"/>
          <w:szCs w:val="28"/>
        </w:rPr>
        <w:t>13.</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13.</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t>1</w:t>
            </w:r>
          </w:p>
        </w:tc>
        <w:tc>
          <w:tcPr>
            <w:tcW w:w="4861" w:type="dxa"/>
            <w:tcBorders>
              <w:top w:val="nil"/>
              <w:left w:val="nil"/>
              <w:bottom w:val="single" w:sz="4" w:space="0" w:color="auto"/>
              <w:right w:val="single" w:sz="4" w:space="0" w:color="000000"/>
            </w:tcBorders>
            <w:noWrap/>
            <w:vAlign w:val="center"/>
            <w:hideMark/>
          </w:tcPr>
          <w:p w:rsidR="0028387F" w:rsidRDefault="0028387F" w:rsidP="00DB692A">
            <w:r>
              <w:t>Ул.Коммунистическая</w:t>
            </w:r>
          </w:p>
        </w:tc>
        <w:tc>
          <w:tcPr>
            <w:tcW w:w="1260" w:type="dxa"/>
            <w:tcBorders>
              <w:top w:val="nil"/>
              <w:left w:val="nil"/>
              <w:bottom w:val="single" w:sz="4" w:space="0" w:color="auto"/>
              <w:right w:val="single" w:sz="4" w:space="0" w:color="000000"/>
            </w:tcBorders>
            <w:noWrap/>
            <w:vAlign w:val="center"/>
          </w:tcPr>
          <w:p w:rsidR="0028387F"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Default="0028387F" w:rsidP="00DB692A">
            <w:pPr>
              <w:jc w:val="center"/>
            </w:pPr>
            <w:r>
              <w:t>2,1</w:t>
            </w:r>
          </w:p>
        </w:tc>
        <w:tc>
          <w:tcPr>
            <w:tcW w:w="1260" w:type="dxa"/>
            <w:tcBorders>
              <w:top w:val="nil"/>
              <w:left w:val="nil"/>
              <w:bottom w:val="single" w:sz="4" w:space="0" w:color="auto"/>
              <w:right w:val="single" w:sz="4" w:space="0" w:color="000000"/>
            </w:tcBorders>
            <w:noWrap/>
            <w:vAlign w:val="center"/>
          </w:tcPr>
          <w:p w:rsidR="0028387F" w:rsidRDefault="0028387F" w:rsidP="00DB692A">
            <w:pPr>
              <w:jc w:val="center"/>
            </w:pPr>
            <w:r>
              <w:t>асбест</w:t>
            </w:r>
          </w:p>
        </w:tc>
      </w:tr>
      <w:tr w:rsidR="0028387F" w:rsidRPr="00711679" w:rsidTr="00DB692A">
        <w:trPr>
          <w:trHeight w:val="379"/>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28387F" w:rsidRDefault="0028387F" w:rsidP="00DB692A">
            <w:pPr>
              <w:jc w:val="center"/>
            </w:pPr>
            <w:r>
              <w:t>2</w:t>
            </w:r>
          </w:p>
        </w:tc>
        <w:tc>
          <w:tcPr>
            <w:tcW w:w="4861" w:type="dxa"/>
            <w:tcBorders>
              <w:top w:val="single" w:sz="4" w:space="0" w:color="auto"/>
              <w:left w:val="nil"/>
              <w:bottom w:val="single" w:sz="4" w:space="0" w:color="auto"/>
              <w:right w:val="single" w:sz="4" w:space="0" w:color="000000"/>
            </w:tcBorders>
            <w:noWrap/>
            <w:vAlign w:val="center"/>
            <w:hideMark/>
          </w:tcPr>
          <w:p w:rsidR="0028387F" w:rsidRDefault="0028387F" w:rsidP="00DB692A">
            <w:r>
              <w:t>Ул.Красноармейская</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100</w:t>
            </w:r>
          </w:p>
        </w:tc>
        <w:tc>
          <w:tcPr>
            <w:tcW w:w="144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1,05</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сталь</w:t>
            </w:r>
          </w:p>
        </w:tc>
      </w:tr>
      <w:tr w:rsidR="0028387F" w:rsidRPr="00711679" w:rsidTr="00DB692A">
        <w:trPr>
          <w:trHeight w:val="379"/>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28387F" w:rsidRDefault="0028387F" w:rsidP="00DB692A">
            <w:pPr>
              <w:jc w:val="center"/>
            </w:pPr>
            <w:r>
              <w:t>3</w:t>
            </w:r>
          </w:p>
        </w:tc>
        <w:tc>
          <w:tcPr>
            <w:tcW w:w="4861" w:type="dxa"/>
            <w:tcBorders>
              <w:top w:val="single" w:sz="4" w:space="0" w:color="auto"/>
              <w:left w:val="nil"/>
              <w:bottom w:val="single" w:sz="4" w:space="0" w:color="000000"/>
              <w:right w:val="single" w:sz="4" w:space="0" w:color="000000"/>
            </w:tcBorders>
            <w:noWrap/>
            <w:vAlign w:val="center"/>
            <w:hideMark/>
          </w:tcPr>
          <w:p w:rsidR="0028387F" w:rsidRDefault="0028387F" w:rsidP="00DB692A">
            <w:r>
              <w:t>Ул.Новая</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100</w:t>
            </w:r>
          </w:p>
        </w:tc>
        <w:tc>
          <w:tcPr>
            <w:tcW w:w="144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0,35</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ПЭ</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rPr>
          <w:sz w:val="28"/>
          <w:szCs w:val="28"/>
        </w:rPr>
      </w:pPr>
      <w:r>
        <w:rPr>
          <w:sz w:val="28"/>
          <w:szCs w:val="28"/>
        </w:rPr>
        <w:t>ИТОГО                                                                             3,5</w:t>
      </w:r>
    </w:p>
    <w:p w:rsidR="0028387F" w:rsidRPr="007A3B96" w:rsidRDefault="00BD5B69" w:rsidP="00BD5B69">
      <w:pPr>
        <w:widowControl w:val="0"/>
        <w:tabs>
          <w:tab w:val="left" w:pos="7535"/>
        </w:tabs>
        <w:overflowPunct w:val="0"/>
        <w:autoSpaceDE w:val="0"/>
        <w:autoSpaceDN w:val="0"/>
        <w:adjustRightInd w:val="0"/>
        <w:spacing w:line="264" w:lineRule="auto"/>
        <w:ind w:right="-5"/>
        <w:jc w:val="both"/>
        <w:rPr>
          <w:b/>
          <w:sz w:val="28"/>
          <w:szCs w:val="28"/>
        </w:rPr>
      </w:pPr>
      <w:r>
        <w:rPr>
          <w:b/>
          <w:sz w:val="28"/>
          <w:szCs w:val="28"/>
        </w:rPr>
        <w:t>с</w:t>
      </w:r>
      <w:r w:rsidR="0028387F" w:rsidRPr="007A3B96">
        <w:rPr>
          <w:b/>
          <w:sz w:val="28"/>
          <w:szCs w:val="28"/>
        </w:rPr>
        <w:t>.</w:t>
      </w:r>
      <w:r w:rsidR="0028387F">
        <w:rPr>
          <w:b/>
          <w:sz w:val="28"/>
          <w:szCs w:val="28"/>
        </w:rPr>
        <w:t xml:space="preserve">Ружьевка       </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с. Ружьевка составляет 0,8</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w:t>
      </w:r>
      <w:r w:rsidR="00BD5B69">
        <w:rPr>
          <w:sz w:val="28"/>
          <w:szCs w:val="28"/>
        </w:rPr>
        <w:t>4</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0,8</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BD5B69">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Pr="00763F77">
        <w:rPr>
          <w:sz w:val="28"/>
          <w:szCs w:val="28"/>
        </w:rPr>
        <w:t>1</w:t>
      </w:r>
      <w:r w:rsidR="00BD5B69">
        <w:rPr>
          <w:sz w:val="28"/>
          <w:szCs w:val="28"/>
        </w:rPr>
        <w:t>4</w:t>
      </w:r>
      <w:r w:rsidRPr="00763F77">
        <w:rPr>
          <w:sz w:val="28"/>
          <w:szCs w:val="28"/>
        </w:rPr>
        <w:t>. диамет</w:t>
      </w:r>
      <w:r>
        <w:rPr>
          <w:sz w:val="28"/>
          <w:szCs w:val="28"/>
        </w:rPr>
        <w:t>р водопроводов 100</w:t>
      </w:r>
      <w:r w:rsidRPr="00763F77">
        <w:rPr>
          <w:sz w:val="28"/>
          <w:szCs w:val="28"/>
        </w:rPr>
        <w:t xml:space="preserve"> мм</w:t>
      </w:r>
      <w:r>
        <w:rPr>
          <w:sz w:val="28"/>
          <w:szCs w:val="28"/>
        </w:rPr>
        <w:t>.</w:t>
      </w:r>
      <w:r w:rsidRPr="00763F77">
        <w:rPr>
          <w:sz w:val="28"/>
          <w:szCs w:val="28"/>
        </w:rPr>
        <w:t xml:space="preserve"> Сети выполнены </w:t>
      </w:r>
      <w:r>
        <w:rPr>
          <w:sz w:val="28"/>
          <w:szCs w:val="28"/>
        </w:rPr>
        <w:t>из стали.</w:t>
      </w:r>
    </w:p>
    <w:p w:rsidR="00BD5B69"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w:t>
      </w:r>
      <w:r w:rsidRPr="00763F77">
        <w:rPr>
          <w:sz w:val="28"/>
          <w:szCs w:val="28"/>
        </w:rPr>
        <w:t>составляет более –</w:t>
      </w:r>
      <w:r>
        <w:rPr>
          <w:sz w:val="28"/>
          <w:szCs w:val="28"/>
        </w:rPr>
        <w:t>100</w:t>
      </w:r>
      <w:r w:rsidRPr="00763F77">
        <w:rPr>
          <w:sz w:val="28"/>
          <w:szCs w:val="28"/>
        </w:rPr>
        <w:t xml:space="preserve"> %. Протяженность сетей ХПВ нуж</w:t>
      </w:r>
      <w:r>
        <w:rPr>
          <w:sz w:val="28"/>
          <w:szCs w:val="28"/>
        </w:rPr>
        <w:t>дающихся в замене составляет 0,8</w:t>
      </w:r>
      <w:r w:rsidR="00BD5B69">
        <w:rPr>
          <w:sz w:val="28"/>
          <w:szCs w:val="28"/>
        </w:rPr>
        <w:t xml:space="preserve"> </w:t>
      </w:r>
      <w:r w:rsidRPr="00763F77">
        <w:rPr>
          <w:sz w:val="28"/>
          <w:szCs w:val="28"/>
        </w:rPr>
        <w:t>км, в том числе:</w:t>
      </w:r>
      <w:r>
        <w:rPr>
          <w:sz w:val="28"/>
          <w:szCs w:val="28"/>
        </w:rPr>
        <w:t xml:space="preserve">    </w:t>
      </w:r>
    </w:p>
    <w:p w:rsidR="0028387F" w:rsidRPr="00763F77" w:rsidRDefault="0028387F" w:rsidP="00BD5B69">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00BD5B69">
        <w:rPr>
          <w:sz w:val="28"/>
          <w:szCs w:val="28"/>
        </w:rPr>
        <w:t xml:space="preserve">Таблица № </w:t>
      </w:r>
      <w:r w:rsidR="009E6F39" w:rsidRPr="00763F77">
        <w:rPr>
          <w:sz w:val="28"/>
          <w:szCs w:val="28"/>
        </w:rPr>
        <w:t>1</w:t>
      </w:r>
      <w:r w:rsidR="009E6F39">
        <w:rPr>
          <w:sz w:val="28"/>
          <w:szCs w:val="28"/>
        </w:rPr>
        <w:t>.5.</w:t>
      </w:r>
      <w:r w:rsidR="00BD5B69">
        <w:rPr>
          <w:sz w:val="28"/>
          <w:szCs w:val="28"/>
        </w:rPr>
        <w:t>15</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0,8</w:t>
            </w:r>
          </w:p>
        </w:tc>
      </w:tr>
    </w:tbl>
    <w:p w:rsidR="0028387F" w:rsidRPr="00763F77" w:rsidRDefault="0028387F" w:rsidP="0028387F">
      <w:pPr>
        <w:autoSpaceDE w:val="0"/>
        <w:autoSpaceDN w:val="0"/>
        <w:adjustRightInd w:val="0"/>
        <w:rPr>
          <w:sz w:val="28"/>
          <w:szCs w:val="28"/>
        </w:rPr>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Pr="00763F77">
        <w:rPr>
          <w:sz w:val="28"/>
          <w:szCs w:val="28"/>
        </w:rPr>
        <w:t>16.</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16.</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lastRenderedPageBreak/>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Ул.Чапаева</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0,8</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 xml:space="preserve">сталь </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pPr>
      <w:r>
        <w:rPr>
          <w:sz w:val="28"/>
          <w:szCs w:val="28"/>
        </w:rPr>
        <w:t xml:space="preserve">ИТОГО                                                                                 </w:t>
      </w:r>
      <w:r>
        <w:t>0,8</w:t>
      </w:r>
    </w:p>
    <w:p w:rsidR="0028387F" w:rsidRDefault="00933D02" w:rsidP="0028387F">
      <w:pPr>
        <w:rPr>
          <w:b/>
          <w:sz w:val="28"/>
          <w:szCs w:val="28"/>
        </w:rPr>
      </w:pPr>
      <w:r>
        <w:rPr>
          <w:b/>
          <w:sz w:val="28"/>
          <w:szCs w:val="28"/>
        </w:rPr>
        <w:t>с</w:t>
      </w:r>
      <w:r w:rsidR="0028387F">
        <w:rPr>
          <w:b/>
          <w:sz w:val="28"/>
          <w:szCs w:val="28"/>
        </w:rPr>
        <w:t>.Надеждинка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с.Надеждинка</w:t>
      </w:r>
      <w:r w:rsidRPr="00763F77">
        <w:rPr>
          <w:sz w:val="28"/>
          <w:szCs w:val="28"/>
        </w:rPr>
        <w:t xml:space="preserve"> находящихся в эксплуатации организации </w:t>
      </w:r>
      <w:r>
        <w:rPr>
          <w:sz w:val="28"/>
          <w:szCs w:val="28"/>
        </w:rPr>
        <w:t xml:space="preserve">ПК «Лагуна» </w:t>
      </w:r>
      <w:r w:rsidRPr="00763F77">
        <w:rPr>
          <w:sz w:val="28"/>
          <w:szCs w:val="28"/>
        </w:rPr>
        <w:t xml:space="preserve">составляет </w:t>
      </w:r>
      <w:r>
        <w:rPr>
          <w:sz w:val="28"/>
          <w:szCs w:val="28"/>
        </w:rPr>
        <w:t>6,</w:t>
      </w:r>
      <w:r w:rsidR="00933D02">
        <w:rPr>
          <w:sz w:val="28"/>
          <w:szCs w:val="28"/>
        </w:rPr>
        <w:t>1</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w:t>
      </w:r>
      <w:r w:rsidR="00933D02">
        <w:rPr>
          <w:sz w:val="28"/>
          <w:szCs w:val="28"/>
        </w:rPr>
        <w:t>7</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933D02" w:rsidP="00DB692A">
            <w:pPr>
              <w:jc w:val="center"/>
              <w:rPr>
                <w:sz w:val="28"/>
                <w:szCs w:val="28"/>
              </w:rPr>
            </w:pPr>
            <w:r>
              <w:rPr>
                <w:sz w:val="28"/>
                <w:szCs w:val="28"/>
              </w:rPr>
              <w:t>2,9</w:t>
            </w:r>
          </w:p>
        </w:tc>
      </w:tr>
      <w:tr w:rsidR="0028387F" w:rsidRPr="00711679" w:rsidTr="00933D02">
        <w:trPr>
          <w:trHeight w:val="297"/>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w:t>
            </w:r>
            <w:r>
              <w:rPr>
                <w:sz w:val="28"/>
                <w:szCs w:val="28"/>
              </w:rPr>
              <w:t>Э</w:t>
            </w:r>
          </w:p>
        </w:tc>
        <w:tc>
          <w:tcPr>
            <w:tcW w:w="3190" w:type="dxa"/>
            <w:tcBorders>
              <w:top w:val="single" w:sz="4" w:space="0" w:color="auto"/>
              <w:left w:val="single" w:sz="4" w:space="0" w:color="auto"/>
              <w:bottom w:val="single" w:sz="4" w:space="0" w:color="auto"/>
              <w:right w:val="single" w:sz="4" w:space="0" w:color="auto"/>
            </w:tcBorders>
          </w:tcPr>
          <w:p w:rsidR="0028387F" w:rsidRPr="00763F77" w:rsidRDefault="0028387F" w:rsidP="00933D02">
            <w:pPr>
              <w:jc w:val="center"/>
              <w:rPr>
                <w:sz w:val="28"/>
                <w:szCs w:val="28"/>
              </w:rPr>
            </w:pPr>
            <w:r w:rsidRPr="00763F77">
              <w:rPr>
                <w:sz w:val="28"/>
                <w:szCs w:val="28"/>
              </w:rPr>
              <w:sym w:font="Symbol" w:char="F0C6"/>
            </w:r>
            <w:r w:rsidR="00933D02">
              <w:rPr>
                <w:sz w:val="28"/>
                <w:szCs w:val="28"/>
              </w:rPr>
              <w:t>63</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933D02" w:rsidP="00933D02">
            <w:pPr>
              <w:jc w:val="center"/>
              <w:rPr>
                <w:sz w:val="28"/>
                <w:szCs w:val="28"/>
              </w:rPr>
            </w:pPr>
            <w:r>
              <w:rPr>
                <w:sz w:val="28"/>
                <w:szCs w:val="28"/>
              </w:rPr>
              <w:t>0,45</w:t>
            </w:r>
          </w:p>
        </w:tc>
      </w:tr>
      <w:tr w:rsidR="00933D02" w:rsidRPr="00711679" w:rsidTr="00933D02">
        <w:trPr>
          <w:trHeight w:val="180"/>
        </w:trPr>
        <w:tc>
          <w:tcPr>
            <w:tcW w:w="3190" w:type="dxa"/>
            <w:tcBorders>
              <w:top w:val="single" w:sz="4" w:space="0" w:color="auto"/>
              <w:left w:val="single" w:sz="4" w:space="0" w:color="auto"/>
              <w:bottom w:val="single" w:sz="4" w:space="0" w:color="auto"/>
              <w:right w:val="single" w:sz="4" w:space="0" w:color="auto"/>
            </w:tcBorders>
            <w:hideMark/>
          </w:tcPr>
          <w:p w:rsidR="00933D02" w:rsidRPr="00763F77" w:rsidRDefault="00933D02"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tcPr>
          <w:p w:rsidR="00933D02" w:rsidRDefault="00933D02" w:rsidP="00933D02">
            <w:pPr>
              <w:jc w:val="center"/>
            </w:pPr>
            <w:r w:rsidRPr="00D762E5">
              <w:rPr>
                <w:sz w:val="28"/>
                <w:szCs w:val="28"/>
              </w:rPr>
              <w:sym w:font="Symbol" w:char="F0C6"/>
            </w:r>
            <w:r w:rsidRPr="00D762E5">
              <w:rPr>
                <w:sz w:val="28"/>
                <w:szCs w:val="28"/>
              </w:rPr>
              <w:t>110</w:t>
            </w:r>
          </w:p>
        </w:tc>
        <w:tc>
          <w:tcPr>
            <w:tcW w:w="3191" w:type="dxa"/>
            <w:tcBorders>
              <w:top w:val="single" w:sz="4" w:space="0" w:color="auto"/>
              <w:left w:val="single" w:sz="4" w:space="0" w:color="auto"/>
              <w:bottom w:val="single" w:sz="4" w:space="0" w:color="auto"/>
              <w:right w:val="single" w:sz="4" w:space="0" w:color="auto"/>
            </w:tcBorders>
            <w:hideMark/>
          </w:tcPr>
          <w:p w:rsidR="00933D02" w:rsidRDefault="00933D02" w:rsidP="00933D02">
            <w:pPr>
              <w:jc w:val="center"/>
              <w:rPr>
                <w:sz w:val="28"/>
                <w:szCs w:val="28"/>
              </w:rPr>
            </w:pPr>
            <w:r>
              <w:rPr>
                <w:sz w:val="28"/>
                <w:szCs w:val="28"/>
              </w:rPr>
              <w:t>1,65</w:t>
            </w:r>
          </w:p>
        </w:tc>
      </w:tr>
      <w:tr w:rsidR="00933D02" w:rsidRPr="00711679" w:rsidTr="00933D02">
        <w:trPr>
          <w:trHeight w:val="180"/>
        </w:trPr>
        <w:tc>
          <w:tcPr>
            <w:tcW w:w="3190" w:type="dxa"/>
            <w:tcBorders>
              <w:top w:val="single" w:sz="4" w:space="0" w:color="auto"/>
              <w:left w:val="single" w:sz="4" w:space="0" w:color="auto"/>
              <w:bottom w:val="single" w:sz="4" w:space="0" w:color="auto"/>
              <w:right w:val="single" w:sz="4" w:space="0" w:color="auto"/>
            </w:tcBorders>
            <w:hideMark/>
          </w:tcPr>
          <w:p w:rsidR="00933D02" w:rsidRPr="00763F77" w:rsidRDefault="00933D02"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tcPr>
          <w:p w:rsidR="00933D02" w:rsidRDefault="00933D02" w:rsidP="00933D02">
            <w:pPr>
              <w:jc w:val="center"/>
            </w:pPr>
            <w:r w:rsidRPr="00D762E5">
              <w:rPr>
                <w:sz w:val="28"/>
                <w:szCs w:val="28"/>
              </w:rPr>
              <w:sym w:font="Symbol" w:char="F0C6"/>
            </w:r>
            <w:r w:rsidRPr="00D762E5">
              <w:rPr>
                <w:sz w:val="28"/>
                <w:szCs w:val="28"/>
              </w:rPr>
              <w:t>1</w:t>
            </w:r>
            <w:r>
              <w:rPr>
                <w:sz w:val="28"/>
                <w:szCs w:val="28"/>
              </w:rPr>
              <w:t>6</w:t>
            </w:r>
            <w:r w:rsidRPr="00D762E5">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933D02" w:rsidRDefault="00933D02" w:rsidP="00933D02">
            <w:pPr>
              <w:jc w:val="center"/>
              <w:rPr>
                <w:sz w:val="28"/>
                <w:szCs w:val="28"/>
              </w:rPr>
            </w:pPr>
            <w:r>
              <w:rPr>
                <w:sz w:val="28"/>
                <w:szCs w:val="28"/>
              </w:rPr>
              <w:t>1,1</w:t>
            </w:r>
          </w:p>
        </w:tc>
      </w:tr>
    </w:tbl>
    <w:p w:rsidR="0028387F" w:rsidRPr="00763F77" w:rsidRDefault="009E6F39" w:rsidP="009E6F39">
      <w:pPr>
        <w:widowControl w:val="0"/>
        <w:overflowPunct w:val="0"/>
        <w:autoSpaceDE w:val="0"/>
        <w:autoSpaceDN w:val="0"/>
        <w:adjustRightInd w:val="0"/>
        <w:spacing w:line="264" w:lineRule="auto"/>
        <w:ind w:right="-5" w:firstLine="567"/>
        <w:jc w:val="both"/>
        <w:rPr>
          <w:sz w:val="28"/>
          <w:szCs w:val="28"/>
        </w:rPr>
      </w:pPr>
      <w:r w:rsidRPr="00763F77">
        <w:rPr>
          <w:sz w:val="28"/>
          <w:szCs w:val="28"/>
        </w:rPr>
        <w:t>Как видно из таблицы № 1</w:t>
      </w:r>
      <w:r>
        <w:rPr>
          <w:sz w:val="28"/>
          <w:szCs w:val="28"/>
        </w:rPr>
        <w:t>.5.</w:t>
      </w:r>
      <w:r w:rsidRPr="00763F77">
        <w:rPr>
          <w:sz w:val="28"/>
          <w:szCs w:val="28"/>
        </w:rPr>
        <w:t>1</w:t>
      </w:r>
      <w:r>
        <w:rPr>
          <w:sz w:val="28"/>
          <w:szCs w:val="28"/>
        </w:rPr>
        <w:t>7</w:t>
      </w:r>
      <w:r w:rsidRPr="00763F77">
        <w:rPr>
          <w:sz w:val="28"/>
          <w:szCs w:val="28"/>
        </w:rPr>
        <w:t>. диамет</w:t>
      </w:r>
      <w:r>
        <w:rPr>
          <w:sz w:val="28"/>
          <w:szCs w:val="28"/>
        </w:rPr>
        <w:t>р водопроводов от 63 до 160</w:t>
      </w:r>
      <w:r w:rsidRPr="00763F77">
        <w:rPr>
          <w:sz w:val="28"/>
          <w:szCs w:val="28"/>
        </w:rPr>
        <w:t xml:space="preserve"> мм</w:t>
      </w:r>
      <w:r>
        <w:rPr>
          <w:sz w:val="28"/>
          <w:szCs w:val="28"/>
        </w:rPr>
        <w:t>,</w:t>
      </w:r>
      <w:r w:rsidRPr="00763F77">
        <w:rPr>
          <w:sz w:val="28"/>
          <w:szCs w:val="28"/>
        </w:rPr>
        <w:t xml:space="preserve">. </w:t>
      </w:r>
      <w:r w:rsidR="0028387F" w:rsidRPr="00763F77">
        <w:rPr>
          <w:sz w:val="28"/>
          <w:szCs w:val="28"/>
        </w:rPr>
        <w:t xml:space="preserve">Сети выполнены из таких материалов как </w:t>
      </w:r>
      <w:r w:rsidR="0028387F">
        <w:rPr>
          <w:sz w:val="28"/>
          <w:szCs w:val="28"/>
        </w:rPr>
        <w:t>полиэтилен, чугун.</w:t>
      </w:r>
    </w:p>
    <w:p w:rsidR="00535122" w:rsidRDefault="0028387F" w:rsidP="00535122">
      <w:pPr>
        <w:widowControl w:val="0"/>
        <w:overflowPunct w:val="0"/>
        <w:autoSpaceDE w:val="0"/>
        <w:autoSpaceDN w:val="0"/>
        <w:adjustRightInd w:val="0"/>
        <w:spacing w:line="264" w:lineRule="auto"/>
        <w:ind w:right="60" w:firstLine="566"/>
        <w:jc w:val="both"/>
        <w:rPr>
          <w:sz w:val="28"/>
          <w:szCs w:val="28"/>
        </w:rPr>
      </w:pPr>
      <w:r w:rsidRPr="00763F77">
        <w:rPr>
          <w:sz w:val="28"/>
          <w:szCs w:val="28"/>
        </w:rPr>
        <w:t xml:space="preserve">На сегодняшний день износ водопроводных сетей, находящихся в эксплуатации организации </w:t>
      </w:r>
      <w:r>
        <w:rPr>
          <w:sz w:val="28"/>
          <w:szCs w:val="28"/>
        </w:rPr>
        <w:t>ПК «Лагуна» составляет более –</w:t>
      </w:r>
      <w:r w:rsidR="00535122">
        <w:rPr>
          <w:sz w:val="28"/>
          <w:szCs w:val="28"/>
        </w:rPr>
        <w:t xml:space="preserve"> </w:t>
      </w:r>
      <w:r>
        <w:rPr>
          <w:sz w:val="28"/>
          <w:szCs w:val="28"/>
        </w:rPr>
        <w:t>66</w:t>
      </w:r>
      <w:r w:rsidRPr="00763F77">
        <w:rPr>
          <w:sz w:val="28"/>
          <w:szCs w:val="28"/>
        </w:rPr>
        <w:t xml:space="preserve"> %. </w:t>
      </w:r>
      <w:r w:rsidR="00535122" w:rsidRPr="00763F77">
        <w:rPr>
          <w:sz w:val="28"/>
          <w:szCs w:val="28"/>
        </w:rPr>
        <w:t>Протяженность сетей ХПВ нуж</w:t>
      </w:r>
      <w:r w:rsidR="00535122">
        <w:rPr>
          <w:sz w:val="28"/>
          <w:szCs w:val="28"/>
        </w:rPr>
        <w:t xml:space="preserve">дающихся в замене составляет 2,9 </w:t>
      </w:r>
      <w:r w:rsidR="00535122" w:rsidRPr="00763F77">
        <w:rPr>
          <w:sz w:val="28"/>
          <w:szCs w:val="28"/>
        </w:rPr>
        <w:t>км, в том числе:</w:t>
      </w:r>
      <w:r w:rsidR="00535122">
        <w:rPr>
          <w:sz w:val="28"/>
          <w:szCs w:val="28"/>
        </w:rPr>
        <w:t xml:space="preserve">    </w:t>
      </w:r>
    </w:p>
    <w:p w:rsidR="00535122" w:rsidRPr="00763F77" w:rsidRDefault="00535122" w:rsidP="00535122">
      <w:pPr>
        <w:widowControl w:val="0"/>
        <w:overflowPunct w:val="0"/>
        <w:autoSpaceDE w:val="0"/>
        <w:autoSpaceDN w:val="0"/>
        <w:adjustRightInd w:val="0"/>
        <w:spacing w:line="264" w:lineRule="auto"/>
        <w:ind w:right="60" w:firstLine="566"/>
        <w:jc w:val="right"/>
        <w:rPr>
          <w:sz w:val="28"/>
          <w:szCs w:val="28"/>
        </w:rPr>
      </w:pPr>
      <w:r>
        <w:rPr>
          <w:sz w:val="28"/>
          <w:szCs w:val="28"/>
        </w:rPr>
        <w:t xml:space="preserve">                                                                        Таблица № </w:t>
      </w:r>
      <w:r w:rsidR="009E6F39" w:rsidRPr="00763F77">
        <w:rPr>
          <w:sz w:val="28"/>
          <w:szCs w:val="28"/>
        </w:rPr>
        <w:t>1</w:t>
      </w:r>
      <w:r w:rsidR="009E6F39">
        <w:rPr>
          <w:sz w:val="28"/>
          <w:szCs w:val="28"/>
        </w:rPr>
        <w:t>.5.</w:t>
      </w:r>
      <w:r>
        <w:rPr>
          <w:sz w:val="28"/>
          <w:szCs w:val="28"/>
        </w:rPr>
        <w:t>15</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35122" w:rsidRPr="00711679" w:rsidTr="00AE2249">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Протяженность, км</w:t>
            </w:r>
          </w:p>
        </w:tc>
      </w:tr>
      <w:tr w:rsidR="00535122" w:rsidRPr="00711679" w:rsidTr="00AE2249">
        <w:trPr>
          <w:trHeight w:val="333"/>
        </w:trPr>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t>3</w:t>
            </w:r>
          </w:p>
        </w:tc>
      </w:tr>
      <w:tr w:rsidR="00535122" w:rsidRPr="00711679" w:rsidTr="00AE2249">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535122" w:rsidRPr="00763F77" w:rsidRDefault="00535122" w:rsidP="00AE2249">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535122" w:rsidRPr="00763F77" w:rsidRDefault="00535122" w:rsidP="00AE2249">
            <w:pPr>
              <w:jc w:val="center"/>
              <w:rPr>
                <w:sz w:val="28"/>
                <w:szCs w:val="28"/>
              </w:rPr>
            </w:pPr>
            <w:r>
              <w:rPr>
                <w:sz w:val="28"/>
                <w:szCs w:val="28"/>
              </w:rPr>
              <w:t>2,9</w:t>
            </w:r>
          </w:p>
        </w:tc>
      </w:tr>
    </w:tbl>
    <w:p w:rsidR="0028387F" w:rsidRPr="00763F77" w:rsidRDefault="0028387F" w:rsidP="0028387F">
      <w:pPr>
        <w:autoSpaceDE w:val="0"/>
        <w:autoSpaceDN w:val="0"/>
        <w:adjustRightInd w:val="0"/>
        <w:ind w:firstLine="708"/>
        <w:rPr>
          <w:sz w:val="28"/>
          <w:szCs w:val="28"/>
        </w:rPr>
      </w:pPr>
    </w:p>
    <w:p w:rsidR="0028387F" w:rsidRPr="00763F77" w:rsidRDefault="0028387F" w:rsidP="0028387F">
      <w:pPr>
        <w:autoSpaceDE w:val="0"/>
        <w:autoSpaceDN w:val="0"/>
        <w:adjustRightInd w:val="0"/>
        <w:jc w:val="center"/>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Pr="00763F77">
        <w:rPr>
          <w:sz w:val="28"/>
          <w:szCs w:val="28"/>
        </w:rPr>
        <w:t>1</w:t>
      </w:r>
      <w:r w:rsidR="00933D02">
        <w:rPr>
          <w:sz w:val="28"/>
          <w:szCs w:val="28"/>
        </w:rPr>
        <w:t>8</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w:t>
      </w:r>
      <w:r w:rsidR="00933D02">
        <w:rPr>
          <w:sz w:val="28"/>
          <w:szCs w:val="28"/>
        </w:rPr>
        <w:t>8</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000000"/>
              <w:right w:val="single" w:sz="4" w:space="0" w:color="000000"/>
            </w:tcBorders>
            <w:noWrap/>
            <w:vAlign w:val="center"/>
            <w:hideMark/>
          </w:tcPr>
          <w:p w:rsidR="0028387F" w:rsidRPr="00763F77" w:rsidRDefault="0028387F" w:rsidP="00DB692A">
            <w:r w:rsidRPr="00763F77">
              <w:t>ул.</w:t>
            </w:r>
            <w:r>
              <w:t>Победа</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933D02">
            <w:pPr>
              <w:jc w:val="center"/>
            </w:pPr>
            <w:r>
              <w:t>1</w:t>
            </w:r>
            <w:r w:rsidR="00933D02">
              <w:t>6</w:t>
            </w:r>
            <w:r>
              <w:t>0</w:t>
            </w:r>
          </w:p>
        </w:tc>
        <w:tc>
          <w:tcPr>
            <w:tcW w:w="1440" w:type="dxa"/>
            <w:tcBorders>
              <w:top w:val="nil"/>
              <w:left w:val="nil"/>
              <w:bottom w:val="single" w:sz="4" w:space="0" w:color="000000"/>
              <w:right w:val="single" w:sz="4" w:space="0" w:color="000000"/>
            </w:tcBorders>
            <w:noWrap/>
            <w:vAlign w:val="center"/>
          </w:tcPr>
          <w:p w:rsidR="0028387F" w:rsidRPr="00763F77" w:rsidRDefault="00933D02" w:rsidP="00933D02">
            <w:pPr>
              <w:jc w:val="center"/>
            </w:pPr>
            <w:r>
              <w:t>0,45</w:t>
            </w:r>
          </w:p>
        </w:tc>
        <w:tc>
          <w:tcPr>
            <w:tcW w:w="1260" w:type="dxa"/>
            <w:tcBorders>
              <w:top w:val="nil"/>
              <w:left w:val="nil"/>
              <w:bottom w:val="single" w:sz="4" w:space="0" w:color="000000"/>
              <w:right w:val="single" w:sz="4" w:space="0" w:color="000000"/>
            </w:tcBorders>
            <w:noWrap/>
            <w:vAlign w:val="center"/>
          </w:tcPr>
          <w:p w:rsidR="0028387F" w:rsidRPr="00763F77" w:rsidRDefault="00933D02" w:rsidP="00DB692A">
            <w:pPr>
              <w:jc w:val="center"/>
            </w:pPr>
            <w:r>
              <w:t>ПЭ</w:t>
            </w:r>
          </w:p>
        </w:tc>
      </w:tr>
      <w:tr w:rsidR="0028387F" w:rsidRPr="00711679" w:rsidTr="00933D02">
        <w:trPr>
          <w:trHeight w:val="255"/>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2</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w:t>
            </w:r>
            <w:r>
              <w:t>Ленина</w:t>
            </w:r>
          </w:p>
        </w:tc>
        <w:tc>
          <w:tcPr>
            <w:tcW w:w="1260" w:type="dxa"/>
            <w:tcBorders>
              <w:top w:val="nil"/>
              <w:left w:val="nil"/>
              <w:bottom w:val="single" w:sz="4" w:space="0" w:color="auto"/>
              <w:right w:val="single" w:sz="4" w:space="0" w:color="000000"/>
            </w:tcBorders>
            <w:noWrap/>
            <w:vAlign w:val="center"/>
          </w:tcPr>
          <w:p w:rsidR="0028387F" w:rsidRPr="00763F77" w:rsidRDefault="0028387F" w:rsidP="00933D02">
            <w:pPr>
              <w:jc w:val="center"/>
            </w:pPr>
            <w:r>
              <w:t>1</w:t>
            </w:r>
            <w:r w:rsidR="00933D02">
              <w:t>0</w:t>
            </w:r>
            <w:r>
              <w:t>0</w:t>
            </w:r>
          </w:p>
        </w:tc>
        <w:tc>
          <w:tcPr>
            <w:tcW w:w="1440" w:type="dxa"/>
            <w:tcBorders>
              <w:top w:val="nil"/>
              <w:left w:val="nil"/>
              <w:bottom w:val="single" w:sz="4" w:space="0" w:color="auto"/>
              <w:right w:val="single" w:sz="4" w:space="0" w:color="000000"/>
            </w:tcBorders>
            <w:noWrap/>
            <w:vAlign w:val="center"/>
          </w:tcPr>
          <w:p w:rsidR="0028387F" w:rsidRPr="00763F77" w:rsidRDefault="00933D02" w:rsidP="00DB692A">
            <w:pPr>
              <w:jc w:val="center"/>
            </w:pPr>
            <w:r>
              <w:t>1,2</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чугун</w:t>
            </w:r>
          </w:p>
        </w:tc>
      </w:tr>
      <w:tr w:rsidR="00933D02" w:rsidRPr="00711679" w:rsidTr="00933D02">
        <w:trPr>
          <w:trHeight w:val="195"/>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933D02" w:rsidRPr="00763F77" w:rsidRDefault="00933D02"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933D02" w:rsidRDefault="00933D02" w:rsidP="00DB692A">
            <w:r>
              <w:t>у</w:t>
            </w:r>
            <w:r w:rsidRPr="00763F77">
              <w:t>л.</w:t>
            </w:r>
            <w:r>
              <w:t>Ленина</w:t>
            </w:r>
          </w:p>
        </w:tc>
        <w:tc>
          <w:tcPr>
            <w:tcW w:w="1260" w:type="dxa"/>
            <w:tcBorders>
              <w:top w:val="single" w:sz="4" w:space="0" w:color="auto"/>
              <w:left w:val="nil"/>
              <w:bottom w:val="single" w:sz="4" w:space="0" w:color="000000"/>
              <w:right w:val="single" w:sz="4" w:space="0" w:color="000000"/>
            </w:tcBorders>
            <w:noWrap/>
            <w:vAlign w:val="center"/>
          </w:tcPr>
          <w:p w:rsidR="00933D02" w:rsidRDefault="00933D02" w:rsidP="00DB692A">
            <w:pPr>
              <w:jc w:val="center"/>
            </w:pPr>
            <w:r>
              <w:t>160</w:t>
            </w:r>
          </w:p>
        </w:tc>
        <w:tc>
          <w:tcPr>
            <w:tcW w:w="1440" w:type="dxa"/>
            <w:tcBorders>
              <w:top w:val="single" w:sz="4" w:space="0" w:color="auto"/>
              <w:left w:val="nil"/>
              <w:bottom w:val="single" w:sz="4" w:space="0" w:color="000000"/>
              <w:right w:val="single" w:sz="4" w:space="0" w:color="000000"/>
            </w:tcBorders>
            <w:noWrap/>
            <w:vAlign w:val="center"/>
          </w:tcPr>
          <w:p w:rsidR="00933D02" w:rsidRDefault="00933D02" w:rsidP="00DB692A">
            <w:pPr>
              <w:jc w:val="center"/>
            </w:pPr>
            <w:r>
              <w:t>0,1</w:t>
            </w:r>
          </w:p>
        </w:tc>
        <w:tc>
          <w:tcPr>
            <w:tcW w:w="1260" w:type="dxa"/>
            <w:tcBorders>
              <w:top w:val="single" w:sz="4" w:space="0" w:color="auto"/>
              <w:left w:val="nil"/>
              <w:bottom w:val="single" w:sz="4" w:space="0" w:color="000000"/>
              <w:right w:val="single" w:sz="4" w:space="0" w:color="000000"/>
            </w:tcBorders>
            <w:noWrap/>
            <w:vAlign w:val="center"/>
          </w:tcPr>
          <w:p w:rsidR="00933D02" w:rsidRDefault="00933D02" w:rsidP="00DB692A">
            <w:pPr>
              <w:jc w:val="center"/>
            </w:pPr>
            <w:r>
              <w:t>ПЭ</w:t>
            </w:r>
          </w:p>
        </w:tc>
      </w:tr>
      <w:tr w:rsidR="0028387F" w:rsidRPr="00711679" w:rsidTr="00933D02">
        <w:trPr>
          <w:trHeight w:val="240"/>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t>3</w:t>
            </w:r>
          </w:p>
        </w:tc>
        <w:tc>
          <w:tcPr>
            <w:tcW w:w="4861" w:type="dxa"/>
            <w:tcBorders>
              <w:top w:val="nil"/>
              <w:left w:val="nil"/>
              <w:bottom w:val="single" w:sz="4" w:space="0" w:color="auto"/>
              <w:right w:val="single" w:sz="4" w:space="0" w:color="000000"/>
            </w:tcBorders>
            <w:noWrap/>
            <w:vAlign w:val="center"/>
            <w:hideMark/>
          </w:tcPr>
          <w:p w:rsidR="0028387F" w:rsidRDefault="00933D02" w:rsidP="00DB692A">
            <w:r>
              <w:t>у</w:t>
            </w:r>
            <w:r w:rsidR="0028387F">
              <w:t>л.Советская</w:t>
            </w:r>
          </w:p>
        </w:tc>
        <w:tc>
          <w:tcPr>
            <w:tcW w:w="1260" w:type="dxa"/>
            <w:tcBorders>
              <w:top w:val="nil"/>
              <w:left w:val="nil"/>
              <w:bottom w:val="single" w:sz="4" w:space="0" w:color="auto"/>
              <w:right w:val="single" w:sz="4" w:space="0" w:color="000000"/>
            </w:tcBorders>
            <w:noWrap/>
            <w:vAlign w:val="center"/>
          </w:tcPr>
          <w:p w:rsidR="0028387F" w:rsidRDefault="00933D02" w:rsidP="00DB692A">
            <w:pPr>
              <w:jc w:val="center"/>
            </w:pPr>
            <w:r>
              <w:t>63</w:t>
            </w:r>
          </w:p>
        </w:tc>
        <w:tc>
          <w:tcPr>
            <w:tcW w:w="1440" w:type="dxa"/>
            <w:tcBorders>
              <w:top w:val="nil"/>
              <w:left w:val="nil"/>
              <w:bottom w:val="single" w:sz="4" w:space="0" w:color="auto"/>
              <w:right w:val="single" w:sz="4" w:space="0" w:color="000000"/>
            </w:tcBorders>
            <w:noWrap/>
            <w:vAlign w:val="center"/>
          </w:tcPr>
          <w:p w:rsidR="0028387F" w:rsidRPr="00763F77" w:rsidRDefault="00933D02" w:rsidP="00DB692A">
            <w:pPr>
              <w:jc w:val="center"/>
            </w:pPr>
            <w:r>
              <w:t>0,38</w:t>
            </w:r>
          </w:p>
        </w:tc>
        <w:tc>
          <w:tcPr>
            <w:tcW w:w="1260" w:type="dxa"/>
            <w:tcBorders>
              <w:top w:val="nil"/>
              <w:left w:val="nil"/>
              <w:bottom w:val="single" w:sz="4" w:space="0" w:color="auto"/>
              <w:right w:val="single" w:sz="4" w:space="0" w:color="000000"/>
            </w:tcBorders>
            <w:noWrap/>
            <w:vAlign w:val="center"/>
          </w:tcPr>
          <w:p w:rsidR="0028387F" w:rsidRDefault="0028387F" w:rsidP="00DB692A">
            <w:pPr>
              <w:jc w:val="center"/>
            </w:pPr>
            <w:r>
              <w:t>ПЭ</w:t>
            </w:r>
          </w:p>
        </w:tc>
      </w:tr>
      <w:tr w:rsidR="00933D02" w:rsidRPr="00711679" w:rsidTr="00A05320">
        <w:trPr>
          <w:trHeight w:val="126"/>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933D02" w:rsidRDefault="00933D02" w:rsidP="00DB692A">
            <w:pPr>
              <w:jc w:val="center"/>
            </w:pPr>
          </w:p>
        </w:tc>
        <w:tc>
          <w:tcPr>
            <w:tcW w:w="4861" w:type="dxa"/>
            <w:tcBorders>
              <w:top w:val="single" w:sz="4" w:space="0" w:color="auto"/>
              <w:left w:val="nil"/>
              <w:bottom w:val="single" w:sz="4" w:space="0" w:color="auto"/>
              <w:right w:val="single" w:sz="4" w:space="0" w:color="000000"/>
            </w:tcBorders>
            <w:noWrap/>
            <w:vAlign w:val="center"/>
            <w:hideMark/>
          </w:tcPr>
          <w:p w:rsidR="00933D02" w:rsidRDefault="00933D02" w:rsidP="00A05320">
            <w:r>
              <w:t>ул.Советская</w:t>
            </w:r>
          </w:p>
        </w:tc>
        <w:tc>
          <w:tcPr>
            <w:tcW w:w="1260" w:type="dxa"/>
            <w:tcBorders>
              <w:top w:val="single" w:sz="4" w:space="0" w:color="auto"/>
              <w:left w:val="nil"/>
              <w:bottom w:val="single" w:sz="4" w:space="0" w:color="auto"/>
              <w:right w:val="single" w:sz="4" w:space="0" w:color="000000"/>
            </w:tcBorders>
            <w:noWrap/>
            <w:vAlign w:val="center"/>
          </w:tcPr>
          <w:p w:rsidR="00933D02" w:rsidRDefault="00933D02" w:rsidP="00DB692A">
            <w:pPr>
              <w:jc w:val="center"/>
            </w:pPr>
            <w:r>
              <w:t>110</w:t>
            </w:r>
          </w:p>
        </w:tc>
        <w:tc>
          <w:tcPr>
            <w:tcW w:w="1440" w:type="dxa"/>
            <w:tcBorders>
              <w:top w:val="single" w:sz="4" w:space="0" w:color="auto"/>
              <w:left w:val="nil"/>
              <w:bottom w:val="single" w:sz="4" w:space="0" w:color="auto"/>
              <w:right w:val="single" w:sz="4" w:space="0" w:color="000000"/>
            </w:tcBorders>
            <w:noWrap/>
            <w:vAlign w:val="center"/>
          </w:tcPr>
          <w:p w:rsidR="00933D02" w:rsidRDefault="00933D02" w:rsidP="00933D02">
            <w:pPr>
              <w:jc w:val="center"/>
            </w:pPr>
            <w:r>
              <w:t>1,3</w:t>
            </w:r>
          </w:p>
        </w:tc>
        <w:tc>
          <w:tcPr>
            <w:tcW w:w="1260" w:type="dxa"/>
            <w:tcBorders>
              <w:top w:val="single" w:sz="4" w:space="0" w:color="auto"/>
              <w:left w:val="nil"/>
              <w:bottom w:val="single" w:sz="4" w:space="0" w:color="auto"/>
              <w:right w:val="single" w:sz="4" w:space="0" w:color="000000"/>
            </w:tcBorders>
            <w:noWrap/>
          </w:tcPr>
          <w:p w:rsidR="00933D02" w:rsidRDefault="00933D02" w:rsidP="00933D02">
            <w:pPr>
              <w:jc w:val="center"/>
            </w:pPr>
            <w:r w:rsidRPr="001F3EF1">
              <w:t>ПЭ</w:t>
            </w:r>
          </w:p>
        </w:tc>
      </w:tr>
      <w:tr w:rsidR="00933D02" w:rsidRPr="00711679" w:rsidTr="00A05320">
        <w:trPr>
          <w:trHeight w:val="135"/>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933D02" w:rsidRDefault="00933D02"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933D02" w:rsidRDefault="00933D02" w:rsidP="00A05320">
            <w:r>
              <w:t>ул.Советская</w:t>
            </w:r>
          </w:p>
        </w:tc>
        <w:tc>
          <w:tcPr>
            <w:tcW w:w="1260" w:type="dxa"/>
            <w:tcBorders>
              <w:top w:val="single" w:sz="4" w:space="0" w:color="auto"/>
              <w:left w:val="nil"/>
              <w:bottom w:val="single" w:sz="4" w:space="0" w:color="000000"/>
              <w:right w:val="single" w:sz="4" w:space="0" w:color="000000"/>
            </w:tcBorders>
            <w:noWrap/>
            <w:vAlign w:val="center"/>
          </w:tcPr>
          <w:p w:rsidR="00933D02" w:rsidRDefault="00933D02" w:rsidP="00DB692A">
            <w:pPr>
              <w:jc w:val="center"/>
            </w:pPr>
            <w:r>
              <w:t>160</w:t>
            </w:r>
          </w:p>
        </w:tc>
        <w:tc>
          <w:tcPr>
            <w:tcW w:w="1440" w:type="dxa"/>
            <w:tcBorders>
              <w:top w:val="single" w:sz="4" w:space="0" w:color="auto"/>
              <w:left w:val="nil"/>
              <w:bottom w:val="single" w:sz="4" w:space="0" w:color="000000"/>
              <w:right w:val="single" w:sz="4" w:space="0" w:color="000000"/>
            </w:tcBorders>
            <w:noWrap/>
            <w:vAlign w:val="center"/>
          </w:tcPr>
          <w:p w:rsidR="00933D02" w:rsidRDefault="00933D02" w:rsidP="00DB692A">
            <w:pPr>
              <w:jc w:val="center"/>
            </w:pPr>
            <w:r>
              <w:t>0,1</w:t>
            </w:r>
          </w:p>
        </w:tc>
        <w:tc>
          <w:tcPr>
            <w:tcW w:w="1260" w:type="dxa"/>
            <w:tcBorders>
              <w:top w:val="single" w:sz="4" w:space="0" w:color="auto"/>
              <w:left w:val="nil"/>
              <w:bottom w:val="single" w:sz="4" w:space="0" w:color="000000"/>
              <w:right w:val="single" w:sz="4" w:space="0" w:color="000000"/>
            </w:tcBorders>
            <w:noWrap/>
          </w:tcPr>
          <w:p w:rsidR="00933D02" w:rsidRDefault="00933D02" w:rsidP="00933D02">
            <w:pPr>
              <w:jc w:val="center"/>
            </w:pPr>
            <w:r w:rsidRPr="001F3EF1">
              <w:t>ПЭ</w:t>
            </w:r>
          </w:p>
        </w:tc>
      </w:tr>
      <w:tr w:rsidR="0028387F" w:rsidRPr="00711679" w:rsidTr="00DB692A">
        <w:trPr>
          <w:trHeight w:val="285"/>
        </w:trPr>
        <w:tc>
          <w:tcPr>
            <w:tcW w:w="734" w:type="dxa"/>
            <w:tcBorders>
              <w:top w:val="nil"/>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pPr>
            <w:r>
              <w:t>4</w:t>
            </w:r>
          </w:p>
        </w:tc>
        <w:tc>
          <w:tcPr>
            <w:tcW w:w="4861" w:type="dxa"/>
            <w:tcBorders>
              <w:top w:val="nil"/>
              <w:left w:val="nil"/>
              <w:bottom w:val="single" w:sz="4" w:space="0" w:color="000000"/>
              <w:right w:val="single" w:sz="4" w:space="0" w:color="000000"/>
            </w:tcBorders>
            <w:noWrap/>
            <w:vAlign w:val="center"/>
            <w:hideMark/>
          </w:tcPr>
          <w:p w:rsidR="0028387F" w:rsidRPr="00763F77" w:rsidRDefault="0028387F" w:rsidP="00DB692A">
            <w:r>
              <w:t>у</w:t>
            </w:r>
            <w:r w:rsidRPr="00763F77">
              <w:t>л.</w:t>
            </w:r>
            <w:r>
              <w:t>Молодежная</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000000"/>
              <w:right w:val="single" w:sz="4" w:space="0" w:color="000000"/>
            </w:tcBorders>
            <w:noWrap/>
            <w:vAlign w:val="center"/>
          </w:tcPr>
          <w:p w:rsidR="0028387F" w:rsidRPr="00763F77" w:rsidRDefault="0028387F" w:rsidP="00933D02">
            <w:pPr>
              <w:jc w:val="center"/>
            </w:pPr>
            <w:r>
              <w:t>0,</w:t>
            </w:r>
            <w:r w:rsidR="00933D02">
              <w:t>9</w:t>
            </w:r>
          </w:p>
        </w:tc>
        <w:tc>
          <w:tcPr>
            <w:tcW w:w="1260" w:type="dxa"/>
            <w:tcBorders>
              <w:top w:val="nil"/>
              <w:left w:val="nil"/>
              <w:bottom w:val="single" w:sz="4" w:space="0" w:color="000000"/>
              <w:right w:val="single" w:sz="4" w:space="0" w:color="000000"/>
            </w:tcBorders>
            <w:noWrap/>
            <w:vAlign w:val="center"/>
          </w:tcPr>
          <w:p w:rsidR="0028387F" w:rsidRPr="00763F77" w:rsidRDefault="0028387F" w:rsidP="00DB692A">
            <w:pPr>
              <w:jc w:val="center"/>
            </w:pPr>
            <w:r>
              <w:t>чугун</w:t>
            </w:r>
          </w:p>
        </w:tc>
      </w:tr>
      <w:tr w:rsidR="0028387F" w:rsidRPr="00711679" w:rsidTr="00933D02">
        <w:trPr>
          <w:trHeight w:val="70"/>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t>5</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w:t>
            </w:r>
            <w:r w:rsidRPr="00763F77">
              <w:t>л.</w:t>
            </w:r>
            <w:r>
              <w:t>Новая</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0,8</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чугун</w:t>
            </w:r>
          </w:p>
        </w:tc>
      </w:tr>
      <w:tr w:rsidR="0028387F" w:rsidRPr="00711679" w:rsidTr="00933D02">
        <w:trPr>
          <w:trHeight w:val="70"/>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28387F" w:rsidRDefault="0028387F" w:rsidP="00DB692A">
            <w:pPr>
              <w:jc w:val="center"/>
            </w:pPr>
            <w:r>
              <w:t>6</w:t>
            </w:r>
          </w:p>
        </w:tc>
        <w:tc>
          <w:tcPr>
            <w:tcW w:w="4861" w:type="dxa"/>
            <w:tcBorders>
              <w:top w:val="single" w:sz="4" w:space="0" w:color="auto"/>
              <w:left w:val="nil"/>
              <w:bottom w:val="single" w:sz="4" w:space="0" w:color="auto"/>
              <w:right w:val="single" w:sz="4" w:space="0" w:color="000000"/>
            </w:tcBorders>
            <w:noWrap/>
            <w:vAlign w:val="center"/>
            <w:hideMark/>
          </w:tcPr>
          <w:p w:rsidR="0028387F" w:rsidRDefault="00933D02" w:rsidP="00DB692A">
            <w:r>
              <w:t>Магистральный ввод</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933D02">
            <w:pPr>
              <w:jc w:val="center"/>
            </w:pPr>
            <w:r>
              <w:t>1</w:t>
            </w:r>
            <w:r w:rsidR="00933D02">
              <w:t>6</w:t>
            </w:r>
            <w:r>
              <w:t>0</w:t>
            </w:r>
          </w:p>
        </w:tc>
        <w:tc>
          <w:tcPr>
            <w:tcW w:w="1440" w:type="dxa"/>
            <w:tcBorders>
              <w:top w:val="single" w:sz="4" w:space="0" w:color="auto"/>
              <w:left w:val="nil"/>
              <w:bottom w:val="single" w:sz="4" w:space="0" w:color="auto"/>
              <w:right w:val="single" w:sz="4" w:space="0" w:color="000000"/>
            </w:tcBorders>
            <w:noWrap/>
            <w:vAlign w:val="center"/>
          </w:tcPr>
          <w:p w:rsidR="0028387F" w:rsidRDefault="00933D02" w:rsidP="00933D02">
            <w:pPr>
              <w:jc w:val="center"/>
            </w:pPr>
            <w:r>
              <w:t>0</w:t>
            </w:r>
            <w:r w:rsidR="0028387F">
              <w:t>,</w:t>
            </w:r>
            <w:r>
              <w:t>45</w:t>
            </w:r>
          </w:p>
        </w:tc>
        <w:tc>
          <w:tcPr>
            <w:tcW w:w="1260" w:type="dxa"/>
            <w:tcBorders>
              <w:top w:val="single" w:sz="4" w:space="0" w:color="auto"/>
              <w:left w:val="nil"/>
              <w:bottom w:val="single" w:sz="4" w:space="0" w:color="auto"/>
              <w:right w:val="single" w:sz="4" w:space="0" w:color="000000"/>
            </w:tcBorders>
            <w:noWrap/>
            <w:vAlign w:val="center"/>
          </w:tcPr>
          <w:p w:rsidR="0028387F" w:rsidRDefault="00933D02" w:rsidP="00DB692A">
            <w:pPr>
              <w:jc w:val="center"/>
            </w:pPr>
            <w:r>
              <w:t>ПЭ</w:t>
            </w:r>
          </w:p>
        </w:tc>
      </w:tr>
      <w:tr w:rsidR="0028387F" w:rsidRPr="00711679" w:rsidTr="00933D02">
        <w:trPr>
          <w:trHeight w:val="70"/>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28387F" w:rsidRDefault="0028387F" w:rsidP="00DB692A">
            <w:pPr>
              <w:jc w:val="center"/>
            </w:pPr>
          </w:p>
        </w:tc>
        <w:tc>
          <w:tcPr>
            <w:tcW w:w="4861" w:type="dxa"/>
            <w:tcBorders>
              <w:top w:val="single" w:sz="4" w:space="0" w:color="auto"/>
              <w:left w:val="nil"/>
              <w:bottom w:val="single" w:sz="4" w:space="0" w:color="auto"/>
              <w:right w:val="single" w:sz="4" w:space="0" w:color="000000"/>
            </w:tcBorders>
            <w:noWrap/>
            <w:vAlign w:val="center"/>
            <w:hideMark/>
          </w:tcPr>
          <w:p w:rsidR="0028387F" w:rsidRDefault="00933D02" w:rsidP="00DB692A">
            <w:r>
              <w:t>Магистральный ввод</w:t>
            </w:r>
          </w:p>
        </w:tc>
        <w:tc>
          <w:tcPr>
            <w:tcW w:w="1260" w:type="dxa"/>
            <w:tcBorders>
              <w:top w:val="single" w:sz="4" w:space="0" w:color="auto"/>
              <w:left w:val="nil"/>
              <w:bottom w:val="single" w:sz="4" w:space="0" w:color="auto"/>
              <w:right w:val="single" w:sz="4" w:space="0" w:color="000000"/>
            </w:tcBorders>
            <w:noWrap/>
            <w:vAlign w:val="center"/>
          </w:tcPr>
          <w:p w:rsidR="0028387F" w:rsidRDefault="00933D02" w:rsidP="00DB692A">
            <w:pPr>
              <w:jc w:val="center"/>
            </w:pPr>
            <w:r>
              <w:t>110</w:t>
            </w:r>
          </w:p>
        </w:tc>
        <w:tc>
          <w:tcPr>
            <w:tcW w:w="1440" w:type="dxa"/>
            <w:tcBorders>
              <w:top w:val="single" w:sz="4" w:space="0" w:color="auto"/>
              <w:left w:val="nil"/>
              <w:bottom w:val="single" w:sz="4" w:space="0" w:color="auto"/>
              <w:right w:val="single" w:sz="4" w:space="0" w:color="000000"/>
            </w:tcBorders>
            <w:noWrap/>
            <w:vAlign w:val="center"/>
          </w:tcPr>
          <w:p w:rsidR="0028387F" w:rsidRDefault="00933D02" w:rsidP="00DB692A">
            <w:pPr>
              <w:jc w:val="center"/>
            </w:pPr>
            <w:r>
              <w:t>0,35</w:t>
            </w:r>
          </w:p>
        </w:tc>
        <w:tc>
          <w:tcPr>
            <w:tcW w:w="1260" w:type="dxa"/>
            <w:tcBorders>
              <w:top w:val="single" w:sz="4" w:space="0" w:color="auto"/>
              <w:left w:val="nil"/>
              <w:bottom w:val="single" w:sz="4" w:space="0" w:color="auto"/>
              <w:right w:val="single" w:sz="4" w:space="0" w:color="000000"/>
            </w:tcBorders>
            <w:noWrap/>
            <w:vAlign w:val="center"/>
          </w:tcPr>
          <w:p w:rsidR="0028387F" w:rsidRDefault="00933D02" w:rsidP="00DB692A">
            <w:pPr>
              <w:jc w:val="center"/>
            </w:pPr>
            <w:r>
              <w:t>ПЭ</w:t>
            </w:r>
          </w:p>
        </w:tc>
      </w:tr>
      <w:tr w:rsidR="00933D02" w:rsidRPr="00711679" w:rsidTr="00933D02">
        <w:trPr>
          <w:trHeight w:val="104"/>
        </w:trPr>
        <w:tc>
          <w:tcPr>
            <w:tcW w:w="734" w:type="dxa"/>
            <w:tcBorders>
              <w:top w:val="single" w:sz="4" w:space="0" w:color="auto"/>
              <w:left w:val="single" w:sz="4" w:space="0" w:color="000000"/>
              <w:bottom w:val="nil"/>
              <w:right w:val="single" w:sz="4" w:space="0" w:color="000000"/>
            </w:tcBorders>
            <w:noWrap/>
            <w:vAlign w:val="center"/>
            <w:hideMark/>
          </w:tcPr>
          <w:p w:rsidR="00933D02" w:rsidRDefault="00933D02" w:rsidP="00A05320">
            <w:pPr>
              <w:jc w:val="center"/>
            </w:pPr>
            <w:r>
              <w:t>7</w:t>
            </w:r>
          </w:p>
        </w:tc>
        <w:tc>
          <w:tcPr>
            <w:tcW w:w="4861" w:type="dxa"/>
            <w:tcBorders>
              <w:top w:val="single" w:sz="4" w:space="0" w:color="auto"/>
              <w:left w:val="nil"/>
              <w:bottom w:val="nil"/>
              <w:right w:val="single" w:sz="4" w:space="0" w:color="000000"/>
            </w:tcBorders>
            <w:noWrap/>
            <w:vAlign w:val="center"/>
            <w:hideMark/>
          </w:tcPr>
          <w:p w:rsidR="00933D02" w:rsidRDefault="00933D02" w:rsidP="00A05320">
            <w:r>
              <w:t>переход</w:t>
            </w:r>
          </w:p>
        </w:tc>
        <w:tc>
          <w:tcPr>
            <w:tcW w:w="1260" w:type="dxa"/>
            <w:tcBorders>
              <w:top w:val="single" w:sz="4" w:space="0" w:color="auto"/>
              <w:left w:val="nil"/>
              <w:bottom w:val="nil"/>
              <w:right w:val="single" w:sz="4" w:space="0" w:color="000000"/>
            </w:tcBorders>
            <w:noWrap/>
            <w:vAlign w:val="center"/>
          </w:tcPr>
          <w:p w:rsidR="00933D02" w:rsidRDefault="00933D02" w:rsidP="00A05320">
            <w:pPr>
              <w:jc w:val="center"/>
            </w:pPr>
            <w:r>
              <w:t>63</w:t>
            </w:r>
          </w:p>
        </w:tc>
        <w:tc>
          <w:tcPr>
            <w:tcW w:w="1440" w:type="dxa"/>
            <w:tcBorders>
              <w:top w:val="single" w:sz="4" w:space="0" w:color="auto"/>
              <w:left w:val="nil"/>
              <w:bottom w:val="nil"/>
              <w:right w:val="single" w:sz="4" w:space="0" w:color="000000"/>
            </w:tcBorders>
            <w:noWrap/>
            <w:vAlign w:val="center"/>
          </w:tcPr>
          <w:p w:rsidR="00933D02" w:rsidRDefault="00933D02" w:rsidP="00A05320">
            <w:pPr>
              <w:jc w:val="center"/>
            </w:pPr>
            <w:r>
              <w:t>0,07</w:t>
            </w:r>
          </w:p>
        </w:tc>
        <w:tc>
          <w:tcPr>
            <w:tcW w:w="1260" w:type="dxa"/>
            <w:tcBorders>
              <w:top w:val="single" w:sz="4" w:space="0" w:color="auto"/>
              <w:left w:val="nil"/>
              <w:bottom w:val="nil"/>
              <w:right w:val="single" w:sz="4" w:space="0" w:color="000000"/>
            </w:tcBorders>
            <w:noWrap/>
            <w:vAlign w:val="center"/>
          </w:tcPr>
          <w:p w:rsidR="00933D02" w:rsidRDefault="00933D02" w:rsidP="00A05320">
            <w:pPr>
              <w:jc w:val="center"/>
            </w:pPr>
            <w:r>
              <w:t>ПЭ</w:t>
            </w:r>
          </w:p>
        </w:tc>
      </w:tr>
      <w:tr w:rsidR="0028387F" w:rsidRPr="00711679" w:rsidTr="00933D02">
        <w:trPr>
          <w:trHeight w:val="80"/>
        </w:trPr>
        <w:tc>
          <w:tcPr>
            <w:tcW w:w="734" w:type="dxa"/>
            <w:tcBorders>
              <w:top w:val="nil"/>
              <w:left w:val="single" w:sz="4" w:space="0" w:color="000000"/>
              <w:bottom w:val="single" w:sz="4" w:space="0" w:color="000000"/>
              <w:right w:val="single" w:sz="4" w:space="0" w:color="000000"/>
            </w:tcBorders>
            <w:noWrap/>
            <w:vAlign w:val="center"/>
            <w:hideMark/>
          </w:tcPr>
          <w:p w:rsidR="0028387F" w:rsidRDefault="0028387F" w:rsidP="00DB692A">
            <w:pPr>
              <w:jc w:val="center"/>
            </w:pPr>
          </w:p>
        </w:tc>
        <w:tc>
          <w:tcPr>
            <w:tcW w:w="4861" w:type="dxa"/>
            <w:tcBorders>
              <w:top w:val="nil"/>
              <w:left w:val="nil"/>
              <w:bottom w:val="single" w:sz="4" w:space="0" w:color="000000"/>
              <w:right w:val="single" w:sz="4" w:space="0" w:color="000000"/>
            </w:tcBorders>
            <w:noWrap/>
            <w:vAlign w:val="center"/>
            <w:hideMark/>
          </w:tcPr>
          <w:p w:rsidR="0028387F" w:rsidRDefault="0028387F" w:rsidP="00DB692A"/>
        </w:tc>
        <w:tc>
          <w:tcPr>
            <w:tcW w:w="1260" w:type="dxa"/>
            <w:tcBorders>
              <w:top w:val="nil"/>
              <w:left w:val="nil"/>
              <w:bottom w:val="single" w:sz="4" w:space="0" w:color="000000"/>
              <w:right w:val="single" w:sz="4" w:space="0" w:color="000000"/>
            </w:tcBorders>
            <w:noWrap/>
            <w:vAlign w:val="center"/>
          </w:tcPr>
          <w:p w:rsidR="0028387F" w:rsidRDefault="0028387F" w:rsidP="00DB692A">
            <w:pPr>
              <w:jc w:val="center"/>
            </w:pPr>
          </w:p>
        </w:tc>
        <w:tc>
          <w:tcPr>
            <w:tcW w:w="1440" w:type="dxa"/>
            <w:tcBorders>
              <w:top w:val="nil"/>
              <w:left w:val="nil"/>
              <w:bottom w:val="single" w:sz="4" w:space="0" w:color="000000"/>
              <w:right w:val="single" w:sz="4" w:space="0" w:color="000000"/>
            </w:tcBorders>
            <w:noWrap/>
            <w:vAlign w:val="center"/>
          </w:tcPr>
          <w:p w:rsidR="0028387F" w:rsidRDefault="0028387F" w:rsidP="00DB692A">
            <w:pPr>
              <w:jc w:val="center"/>
            </w:pPr>
          </w:p>
        </w:tc>
        <w:tc>
          <w:tcPr>
            <w:tcW w:w="1260" w:type="dxa"/>
            <w:tcBorders>
              <w:top w:val="nil"/>
              <w:left w:val="nil"/>
              <w:bottom w:val="single" w:sz="4" w:space="0" w:color="000000"/>
              <w:right w:val="single" w:sz="4" w:space="0" w:color="000000"/>
            </w:tcBorders>
            <w:noWrap/>
            <w:vAlign w:val="center"/>
          </w:tcPr>
          <w:p w:rsidR="0028387F" w:rsidRDefault="0028387F" w:rsidP="00DB692A">
            <w:pPr>
              <w:jc w:val="center"/>
            </w:pPr>
          </w:p>
        </w:tc>
      </w:tr>
    </w:tbl>
    <w:p w:rsidR="0028387F" w:rsidRDefault="0028387F" w:rsidP="00933D02">
      <w:pPr>
        <w:widowControl w:val="0"/>
        <w:tabs>
          <w:tab w:val="left" w:pos="7535"/>
        </w:tabs>
        <w:overflowPunct w:val="0"/>
        <w:autoSpaceDE w:val="0"/>
        <w:autoSpaceDN w:val="0"/>
        <w:adjustRightInd w:val="0"/>
        <w:spacing w:line="264" w:lineRule="auto"/>
        <w:ind w:right="-5" w:firstLine="708"/>
        <w:jc w:val="both"/>
        <w:rPr>
          <w:sz w:val="28"/>
          <w:szCs w:val="28"/>
        </w:rPr>
      </w:pPr>
      <w:r>
        <w:rPr>
          <w:sz w:val="28"/>
          <w:szCs w:val="28"/>
        </w:rPr>
        <w:t xml:space="preserve">ИТОГО                                               </w:t>
      </w:r>
      <w:r w:rsidR="00933D02">
        <w:rPr>
          <w:sz w:val="28"/>
          <w:szCs w:val="28"/>
        </w:rPr>
        <w:t xml:space="preserve">         </w:t>
      </w:r>
      <w:r w:rsidR="00AF635F">
        <w:rPr>
          <w:sz w:val="28"/>
          <w:szCs w:val="28"/>
        </w:rPr>
        <w:t xml:space="preserve">      </w:t>
      </w:r>
      <w:r w:rsidR="00933D02">
        <w:rPr>
          <w:sz w:val="28"/>
          <w:szCs w:val="28"/>
        </w:rPr>
        <w:t xml:space="preserve">                    6,1</w:t>
      </w:r>
      <w:r>
        <w:rPr>
          <w:sz w:val="28"/>
          <w:szCs w:val="28"/>
        </w:rPr>
        <w:t xml:space="preserve">                                                                          </w:t>
      </w:r>
    </w:p>
    <w:p w:rsidR="0028387F" w:rsidRPr="007A3B96" w:rsidRDefault="00933D02" w:rsidP="00933D02">
      <w:pPr>
        <w:widowControl w:val="0"/>
        <w:tabs>
          <w:tab w:val="left" w:pos="7535"/>
        </w:tabs>
        <w:overflowPunct w:val="0"/>
        <w:autoSpaceDE w:val="0"/>
        <w:autoSpaceDN w:val="0"/>
        <w:adjustRightInd w:val="0"/>
        <w:spacing w:line="264" w:lineRule="auto"/>
        <w:ind w:right="-5"/>
        <w:rPr>
          <w:b/>
          <w:sz w:val="28"/>
          <w:szCs w:val="28"/>
        </w:rPr>
      </w:pPr>
      <w:r>
        <w:rPr>
          <w:b/>
          <w:sz w:val="28"/>
          <w:szCs w:val="28"/>
        </w:rPr>
        <w:t>с</w:t>
      </w:r>
      <w:r w:rsidR="0028387F" w:rsidRPr="007A3B96">
        <w:rPr>
          <w:b/>
          <w:sz w:val="28"/>
          <w:szCs w:val="28"/>
        </w:rPr>
        <w:t>.</w:t>
      </w:r>
      <w:r>
        <w:rPr>
          <w:b/>
          <w:sz w:val="28"/>
          <w:szCs w:val="28"/>
        </w:rPr>
        <w:t xml:space="preserve"> </w:t>
      </w:r>
      <w:r w:rsidR="0028387F">
        <w:rPr>
          <w:b/>
          <w:sz w:val="28"/>
          <w:szCs w:val="28"/>
        </w:rPr>
        <w:t>Новомарьевка</w:t>
      </w:r>
    </w:p>
    <w:p w:rsidR="0028387F" w:rsidRPr="00763F77" w:rsidRDefault="0028387F" w:rsidP="0028387F">
      <w:pPr>
        <w:ind w:firstLine="709"/>
        <w:jc w:val="both"/>
        <w:rPr>
          <w:sz w:val="28"/>
          <w:szCs w:val="28"/>
        </w:rPr>
      </w:pPr>
      <w:r w:rsidRPr="00763F77">
        <w:rPr>
          <w:sz w:val="28"/>
          <w:szCs w:val="28"/>
        </w:rPr>
        <w:lastRenderedPageBreak/>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Новомарьевка </w:t>
      </w:r>
      <w:r w:rsidRPr="00763F77">
        <w:rPr>
          <w:sz w:val="28"/>
          <w:szCs w:val="28"/>
        </w:rPr>
        <w:t xml:space="preserve">составляет </w:t>
      </w:r>
      <w:r>
        <w:rPr>
          <w:sz w:val="28"/>
          <w:szCs w:val="28"/>
        </w:rPr>
        <w:t>0,8</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1</w:t>
      </w:r>
      <w:r w:rsidR="00933D02">
        <w:rPr>
          <w:sz w:val="28"/>
          <w:szCs w:val="28"/>
        </w:rPr>
        <w:t>9</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0,8</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933D02">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Pr="00763F77">
        <w:rPr>
          <w:sz w:val="28"/>
          <w:szCs w:val="28"/>
        </w:rPr>
        <w:t>1</w:t>
      </w:r>
      <w:r w:rsidR="00933D02">
        <w:rPr>
          <w:sz w:val="28"/>
          <w:szCs w:val="28"/>
        </w:rPr>
        <w:t>9</w:t>
      </w:r>
      <w:r w:rsidRPr="00763F77">
        <w:rPr>
          <w:sz w:val="28"/>
          <w:szCs w:val="28"/>
        </w:rPr>
        <w:t>. диамет</w:t>
      </w:r>
      <w:r>
        <w:rPr>
          <w:sz w:val="28"/>
          <w:szCs w:val="28"/>
        </w:rPr>
        <w:t>р водопроводов 100</w:t>
      </w:r>
      <w:r w:rsidRPr="00763F77">
        <w:rPr>
          <w:sz w:val="28"/>
          <w:szCs w:val="28"/>
        </w:rPr>
        <w:t xml:space="preserve"> мм</w:t>
      </w:r>
      <w:r>
        <w:rPr>
          <w:sz w:val="28"/>
          <w:szCs w:val="28"/>
        </w:rPr>
        <w:t>,</w:t>
      </w:r>
      <w:r w:rsidRPr="00763F77">
        <w:rPr>
          <w:sz w:val="28"/>
          <w:szCs w:val="28"/>
        </w:rPr>
        <w:t xml:space="preserve">. Сети выполнены </w:t>
      </w:r>
      <w:r>
        <w:rPr>
          <w:sz w:val="28"/>
          <w:szCs w:val="28"/>
        </w:rPr>
        <w:t>из чугуна</w:t>
      </w:r>
      <w:r w:rsidR="00535122">
        <w:rPr>
          <w:sz w:val="28"/>
          <w:szCs w:val="28"/>
        </w:rPr>
        <w:t>.</w:t>
      </w:r>
    </w:p>
    <w:p w:rsidR="00933D02"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w:t>
      </w:r>
      <w:r w:rsidRPr="00763F77">
        <w:rPr>
          <w:sz w:val="28"/>
          <w:szCs w:val="28"/>
        </w:rPr>
        <w:t>составляет более –</w:t>
      </w:r>
      <w:r>
        <w:rPr>
          <w:sz w:val="28"/>
          <w:szCs w:val="28"/>
        </w:rPr>
        <w:t>80</w:t>
      </w:r>
      <w:r w:rsidRPr="00763F77">
        <w:rPr>
          <w:sz w:val="28"/>
          <w:szCs w:val="28"/>
        </w:rPr>
        <w:t xml:space="preserve"> %. Протяженность сетей ХПВ нуж</w:t>
      </w:r>
      <w:r>
        <w:rPr>
          <w:sz w:val="28"/>
          <w:szCs w:val="28"/>
        </w:rPr>
        <w:t>дающихся в замене составляет  0,64</w:t>
      </w:r>
      <w:r w:rsidR="00535122">
        <w:rPr>
          <w:sz w:val="28"/>
          <w:szCs w:val="28"/>
        </w:rPr>
        <w:t xml:space="preserve"> </w:t>
      </w:r>
      <w:r w:rsidRPr="00763F77">
        <w:rPr>
          <w:sz w:val="28"/>
          <w:szCs w:val="28"/>
        </w:rPr>
        <w:t>км, в том числе:</w:t>
      </w:r>
      <w:r>
        <w:rPr>
          <w:sz w:val="28"/>
          <w:szCs w:val="28"/>
        </w:rPr>
        <w:t xml:space="preserve">          </w:t>
      </w:r>
    </w:p>
    <w:p w:rsidR="0028387F" w:rsidRPr="00763F77" w:rsidRDefault="0028387F" w:rsidP="00933D02">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20</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0,64</w:t>
            </w:r>
          </w:p>
        </w:tc>
      </w:tr>
    </w:tbl>
    <w:p w:rsidR="0028387F" w:rsidRPr="00763F77" w:rsidRDefault="0028387F" w:rsidP="0028387F">
      <w:pPr>
        <w:autoSpaceDE w:val="0"/>
        <w:autoSpaceDN w:val="0"/>
        <w:adjustRightInd w:val="0"/>
        <w:rPr>
          <w:sz w:val="28"/>
          <w:szCs w:val="28"/>
        </w:rPr>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00933D02">
        <w:rPr>
          <w:sz w:val="28"/>
          <w:szCs w:val="28"/>
        </w:rPr>
        <w:t>2</w:t>
      </w:r>
      <w:r w:rsidRPr="00763F77">
        <w:rPr>
          <w:sz w:val="28"/>
          <w:szCs w:val="28"/>
        </w:rPr>
        <w:t>1.</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21</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Ул.Набережная</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0,8</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чугун</w:t>
            </w:r>
          </w:p>
        </w:tc>
      </w:tr>
    </w:tbl>
    <w:p w:rsidR="0028387F" w:rsidRPr="00351EF7" w:rsidRDefault="0028387F" w:rsidP="0028387F">
      <w:pPr>
        <w:widowControl w:val="0"/>
        <w:tabs>
          <w:tab w:val="left" w:pos="7535"/>
        </w:tabs>
        <w:overflowPunct w:val="0"/>
        <w:autoSpaceDE w:val="0"/>
        <w:autoSpaceDN w:val="0"/>
        <w:adjustRightInd w:val="0"/>
        <w:spacing w:line="264" w:lineRule="auto"/>
        <w:ind w:right="-5" w:firstLine="708"/>
        <w:jc w:val="both"/>
        <w:rPr>
          <w:sz w:val="28"/>
          <w:szCs w:val="28"/>
        </w:rPr>
      </w:pPr>
      <w:r>
        <w:rPr>
          <w:sz w:val="28"/>
          <w:szCs w:val="28"/>
        </w:rPr>
        <w:t xml:space="preserve">ИТОГО                                                                    </w:t>
      </w:r>
      <w:r w:rsidR="00AF635F">
        <w:rPr>
          <w:sz w:val="28"/>
          <w:szCs w:val="28"/>
        </w:rPr>
        <w:t xml:space="preserve">     </w:t>
      </w:r>
      <w:r>
        <w:rPr>
          <w:sz w:val="28"/>
          <w:szCs w:val="28"/>
        </w:rPr>
        <w:t xml:space="preserve">          </w:t>
      </w:r>
      <w:r>
        <w:t>0,8</w:t>
      </w:r>
    </w:p>
    <w:p w:rsidR="0028387F" w:rsidRPr="007A3B96" w:rsidRDefault="00933D02" w:rsidP="00933D02">
      <w:pPr>
        <w:widowControl w:val="0"/>
        <w:tabs>
          <w:tab w:val="left" w:pos="7535"/>
        </w:tabs>
        <w:overflowPunct w:val="0"/>
        <w:autoSpaceDE w:val="0"/>
        <w:autoSpaceDN w:val="0"/>
        <w:adjustRightInd w:val="0"/>
        <w:spacing w:line="264" w:lineRule="auto"/>
        <w:ind w:right="-5"/>
        <w:jc w:val="both"/>
        <w:rPr>
          <w:b/>
          <w:sz w:val="28"/>
          <w:szCs w:val="28"/>
        </w:rPr>
      </w:pPr>
      <w:r>
        <w:rPr>
          <w:b/>
          <w:sz w:val="28"/>
          <w:szCs w:val="28"/>
        </w:rPr>
        <w:t>с</w:t>
      </w:r>
      <w:r w:rsidR="0028387F" w:rsidRPr="007A3B96">
        <w:rPr>
          <w:b/>
          <w:sz w:val="28"/>
          <w:szCs w:val="28"/>
        </w:rPr>
        <w:t>.</w:t>
      </w:r>
      <w:r>
        <w:rPr>
          <w:b/>
          <w:sz w:val="28"/>
          <w:szCs w:val="28"/>
        </w:rPr>
        <w:t xml:space="preserve"> </w:t>
      </w:r>
      <w:r w:rsidR="0028387F">
        <w:rPr>
          <w:b/>
          <w:sz w:val="28"/>
          <w:szCs w:val="28"/>
        </w:rPr>
        <w:t>Новопавловка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Новопавловка </w:t>
      </w:r>
      <w:r w:rsidRPr="00763F77">
        <w:rPr>
          <w:sz w:val="28"/>
          <w:szCs w:val="28"/>
        </w:rPr>
        <w:t xml:space="preserve">составляет </w:t>
      </w:r>
      <w:r>
        <w:rPr>
          <w:sz w:val="28"/>
          <w:szCs w:val="28"/>
        </w:rPr>
        <w:t xml:space="preserve"> 1,7</w:t>
      </w:r>
      <w:r w:rsidR="00933D02">
        <w:rPr>
          <w:sz w:val="28"/>
          <w:szCs w:val="28"/>
        </w:rPr>
        <w:t xml:space="preserve"> </w:t>
      </w:r>
      <w:r w:rsidRPr="00763F77">
        <w:rPr>
          <w:sz w:val="28"/>
          <w:szCs w:val="28"/>
        </w:rPr>
        <w:t>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22</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1,7</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933D02">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00933D02">
        <w:rPr>
          <w:sz w:val="28"/>
          <w:szCs w:val="28"/>
        </w:rPr>
        <w:t>22</w:t>
      </w:r>
      <w:r w:rsidRPr="00763F77">
        <w:rPr>
          <w:sz w:val="28"/>
          <w:szCs w:val="28"/>
        </w:rPr>
        <w:t xml:space="preserve"> диамет</w:t>
      </w:r>
      <w:r>
        <w:rPr>
          <w:sz w:val="28"/>
          <w:szCs w:val="28"/>
        </w:rPr>
        <w:t>р водопроводов 100</w:t>
      </w:r>
      <w:r w:rsidRPr="00763F77">
        <w:rPr>
          <w:sz w:val="28"/>
          <w:szCs w:val="28"/>
        </w:rPr>
        <w:t xml:space="preserve"> мм</w:t>
      </w:r>
      <w:r>
        <w:rPr>
          <w:sz w:val="28"/>
          <w:szCs w:val="28"/>
        </w:rPr>
        <w:t xml:space="preserve">,  </w:t>
      </w:r>
      <w:r w:rsidRPr="00763F77">
        <w:rPr>
          <w:sz w:val="28"/>
          <w:szCs w:val="28"/>
        </w:rPr>
        <w:t xml:space="preserve">Сети выполнены </w:t>
      </w:r>
      <w:r>
        <w:rPr>
          <w:sz w:val="28"/>
          <w:szCs w:val="28"/>
        </w:rPr>
        <w:t>из стали.</w:t>
      </w:r>
    </w:p>
    <w:p w:rsidR="00AF635F" w:rsidRDefault="0028387F" w:rsidP="0039790C">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составляет  100</w:t>
      </w:r>
      <w:r w:rsidRPr="00763F77">
        <w:rPr>
          <w:sz w:val="28"/>
          <w:szCs w:val="28"/>
        </w:rPr>
        <w:t xml:space="preserve"> %. Протяженность сетей ХПВ нуж</w:t>
      </w:r>
      <w:r>
        <w:rPr>
          <w:sz w:val="28"/>
          <w:szCs w:val="28"/>
        </w:rPr>
        <w:t>дающихся в замене составляет 1,7</w:t>
      </w:r>
      <w:r w:rsidR="00933D02">
        <w:rPr>
          <w:sz w:val="28"/>
          <w:szCs w:val="28"/>
        </w:rPr>
        <w:t xml:space="preserve"> </w:t>
      </w:r>
      <w:r w:rsidRPr="00763F77">
        <w:rPr>
          <w:sz w:val="28"/>
          <w:szCs w:val="28"/>
        </w:rPr>
        <w:t>км, в том числе:</w:t>
      </w:r>
      <w:r>
        <w:rPr>
          <w:sz w:val="28"/>
          <w:szCs w:val="28"/>
        </w:rPr>
        <w:t xml:space="preserve">       </w:t>
      </w:r>
    </w:p>
    <w:p w:rsidR="0028387F" w:rsidRPr="00763F77" w:rsidRDefault="0028387F" w:rsidP="00933D02">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23</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lastRenderedPageBreak/>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сталь</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1,7</w:t>
            </w:r>
          </w:p>
        </w:tc>
      </w:tr>
    </w:tbl>
    <w:p w:rsidR="0028387F" w:rsidRPr="00763F77" w:rsidRDefault="0028387F" w:rsidP="0028387F">
      <w:pPr>
        <w:autoSpaceDE w:val="0"/>
        <w:autoSpaceDN w:val="0"/>
        <w:adjustRightInd w:val="0"/>
        <w:rPr>
          <w:sz w:val="28"/>
          <w:szCs w:val="28"/>
        </w:rPr>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00933D02">
        <w:rPr>
          <w:sz w:val="28"/>
          <w:szCs w:val="28"/>
        </w:rPr>
        <w:t>24</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24</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Ул.Чапаева</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1,1</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 xml:space="preserve">сталь </w:t>
            </w:r>
          </w:p>
        </w:tc>
      </w:tr>
      <w:tr w:rsidR="0028387F" w:rsidRPr="00711679" w:rsidTr="00DB692A">
        <w:trPr>
          <w:trHeight w:val="379"/>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pPr>
            <w:r>
              <w:t>2</w:t>
            </w:r>
          </w:p>
        </w:tc>
        <w:tc>
          <w:tcPr>
            <w:tcW w:w="4861" w:type="dxa"/>
            <w:tcBorders>
              <w:top w:val="single" w:sz="4" w:space="0" w:color="auto"/>
              <w:left w:val="nil"/>
              <w:bottom w:val="single" w:sz="4" w:space="0" w:color="000000"/>
              <w:right w:val="single" w:sz="4" w:space="0" w:color="000000"/>
            </w:tcBorders>
            <w:noWrap/>
            <w:vAlign w:val="center"/>
            <w:hideMark/>
          </w:tcPr>
          <w:p w:rsidR="0028387F" w:rsidRDefault="0028387F" w:rsidP="00DB692A">
            <w:r>
              <w:t>Ул.Набережная</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100</w:t>
            </w:r>
          </w:p>
        </w:tc>
        <w:tc>
          <w:tcPr>
            <w:tcW w:w="144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0,6</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сталь</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pPr>
      <w:r>
        <w:rPr>
          <w:sz w:val="28"/>
          <w:szCs w:val="28"/>
        </w:rPr>
        <w:t xml:space="preserve">ИТОГО                                                                        </w:t>
      </w:r>
      <w:r w:rsidR="00AF635F">
        <w:rPr>
          <w:sz w:val="28"/>
          <w:szCs w:val="28"/>
        </w:rPr>
        <w:t xml:space="preserve"> </w:t>
      </w:r>
      <w:r>
        <w:rPr>
          <w:sz w:val="28"/>
          <w:szCs w:val="28"/>
        </w:rPr>
        <w:t xml:space="preserve">         1,7</w:t>
      </w:r>
    </w:p>
    <w:p w:rsidR="0028387F" w:rsidRPr="00933D02" w:rsidRDefault="00933D02" w:rsidP="00933D02">
      <w:pPr>
        <w:widowControl w:val="0"/>
        <w:tabs>
          <w:tab w:val="left" w:pos="7535"/>
        </w:tabs>
        <w:overflowPunct w:val="0"/>
        <w:autoSpaceDE w:val="0"/>
        <w:autoSpaceDN w:val="0"/>
        <w:adjustRightInd w:val="0"/>
        <w:spacing w:line="264" w:lineRule="auto"/>
        <w:ind w:right="-5"/>
        <w:jc w:val="both"/>
      </w:pPr>
      <w:r>
        <w:rPr>
          <w:b/>
          <w:sz w:val="28"/>
          <w:szCs w:val="28"/>
        </w:rPr>
        <w:t>с</w:t>
      </w:r>
      <w:r w:rsidR="0028387F" w:rsidRPr="007A3B96">
        <w:rPr>
          <w:b/>
          <w:sz w:val="28"/>
          <w:szCs w:val="28"/>
        </w:rPr>
        <w:t>.</w:t>
      </w:r>
      <w:r>
        <w:rPr>
          <w:b/>
          <w:sz w:val="28"/>
          <w:szCs w:val="28"/>
        </w:rPr>
        <w:t xml:space="preserve"> </w:t>
      </w:r>
      <w:r w:rsidR="0028387F">
        <w:rPr>
          <w:b/>
          <w:sz w:val="28"/>
          <w:szCs w:val="28"/>
        </w:rPr>
        <w:t>Мавринка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Мавринка </w:t>
      </w:r>
      <w:r w:rsidRPr="00763F77">
        <w:rPr>
          <w:sz w:val="28"/>
          <w:szCs w:val="28"/>
        </w:rPr>
        <w:t xml:space="preserve">составляет </w:t>
      </w:r>
      <w:r>
        <w:rPr>
          <w:sz w:val="28"/>
          <w:szCs w:val="28"/>
        </w:rPr>
        <w:t>2,3</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25</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2,3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933D02">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00933D02">
        <w:rPr>
          <w:sz w:val="28"/>
          <w:szCs w:val="28"/>
        </w:rPr>
        <w:t>25</w:t>
      </w:r>
      <w:r w:rsidRPr="00763F77">
        <w:rPr>
          <w:sz w:val="28"/>
          <w:szCs w:val="28"/>
        </w:rPr>
        <w:t xml:space="preserve"> диамет</w:t>
      </w:r>
      <w:r>
        <w:rPr>
          <w:sz w:val="28"/>
          <w:szCs w:val="28"/>
        </w:rPr>
        <w:t>р водопроводов 100</w:t>
      </w:r>
      <w:r w:rsidRPr="00763F77">
        <w:rPr>
          <w:sz w:val="28"/>
          <w:szCs w:val="28"/>
        </w:rPr>
        <w:t xml:space="preserve"> мм</w:t>
      </w:r>
      <w:r>
        <w:rPr>
          <w:sz w:val="28"/>
          <w:szCs w:val="28"/>
        </w:rPr>
        <w:t xml:space="preserve">,  </w:t>
      </w:r>
      <w:r w:rsidRPr="00763F77">
        <w:rPr>
          <w:sz w:val="28"/>
          <w:szCs w:val="28"/>
        </w:rPr>
        <w:t xml:space="preserve">Сети выполнены </w:t>
      </w:r>
      <w:r>
        <w:rPr>
          <w:sz w:val="28"/>
          <w:szCs w:val="28"/>
        </w:rPr>
        <w:t>из ПЭ.</w:t>
      </w:r>
    </w:p>
    <w:p w:rsidR="00933D02"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составляет -30</w:t>
      </w:r>
      <w:r w:rsidRPr="00763F77">
        <w:rPr>
          <w:sz w:val="28"/>
          <w:szCs w:val="28"/>
        </w:rPr>
        <w:t xml:space="preserve"> %. Протяженность сетей ХПВ нуж</w:t>
      </w:r>
      <w:r>
        <w:rPr>
          <w:sz w:val="28"/>
          <w:szCs w:val="28"/>
        </w:rPr>
        <w:t>дающихся в замене составляет 0,69</w:t>
      </w:r>
      <w:r w:rsidR="00933D02">
        <w:rPr>
          <w:sz w:val="28"/>
          <w:szCs w:val="28"/>
        </w:rPr>
        <w:t xml:space="preserve"> </w:t>
      </w:r>
      <w:r w:rsidRPr="00763F77">
        <w:rPr>
          <w:sz w:val="28"/>
          <w:szCs w:val="28"/>
        </w:rPr>
        <w:t>км, в том числе:</w:t>
      </w:r>
      <w:r>
        <w:rPr>
          <w:sz w:val="28"/>
          <w:szCs w:val="28"/>
        </w:rPr>
        <w:t xml:space="preserve">        </w:t>
      </w:r>
    </w:p>
    <w:p w:rsidR="0028387F" w:rsidRPr="00763F77" w:rsidRDefault="0028387F" w:rsidP="00933D02">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26</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ПЭ</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0,69</w:t>
            </w:r>
          </w:p>
        </w:tc>
      </w:tr>
    </w:tbl>
    <w:p w:rsidR="0028387F" w:rsidRDefault="0028387F" w:rsidP="0028387F">
      <w:pPr>
        <w:ind w:firstLine="709"/>
        <w:jc w:val="right"/>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00933D02">
        <w:rPr>
          <w:sz w:val="28"/>
          <w:szCs w:val="28"/>
        </w:rPr>
        <w:t>27</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27</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Ул.Фрунзе</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1,61</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ПЭ</w:t>
            </w:r>
          </w:p>
        </w:tc>
      </w:tr>
      <w:tr w:rsidR="0028387F" w:rsidRPr="00711679" w:rsidTr="00DB692A">
        <w:trPr>
          <w:trHeight w:val="379"/>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pPr>
            <w:r>
              <w:t>2</w:t>
            </w:r>
          </w:p>
        </w:tc>
        <w:tc>
          <w:tcPr>
            <w:tcW w:w="4861" w:type="dxa"/>
            <w:tcBorders>
              <w:top w:val="single" w:sz="4" w:space="0" w:color="auto"/>
              <w:left w:val="nil"/>
              <w:bottom w:val="single" w:sz="4" w:space="0" w:color="000000"/>
              <w:right w:val="single" w:sz="4" w:space="0" w:color="000000"/>
            </w:tcBorders>
            <w:noWrap/>
            <w:vAlign w:val="center"/>
            <w:hideMark/>
          </w:tcPr>
          <w:p w:rsidR="0028387F" w:rsidRDefault="0028387F" w:rsidP="00DB692A">
            <w:r>
              <w:t>Ул.Молодежная</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100</w:t>
            </w:r>
          </w:p>
        </w:tc>
        <w:tc>
          <w:tcPr>
            <w:tcW w:w="144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0,69</w:t>
            </w:r>
          </w:p>
        </w:tc>
        <w:tc>
          <w:tcPr>
            <w:tcW w:w="1260" w:type="dxa"/>
            <w:tcBorders>
              <w:top w:val="single" w:sz="4" w:space="0" w:color="auto"/>
              <w:left w:val="nil"/>
              <w:bottom w:val="single" w:sz="4" w:space="0" w:color="000000"/>
              <w:right w:val="single" w:sz="4" w:space="0" w:color="000000"/>
            </w:tcBorders>
            <w:noWrap/>
            <w:vAlign w:val="center"/>
          </w:tcPr>
          <w:p w:rsidR="0028387F" w:rsidRDefault="0028387F" w:rsidP="00DB692A">
            <w:pPr>
              <w:jc w:val="center"/>
            </w:pPr>
            <w:r>
              <w:t>ПЭ</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pPr>
      <w:r>
        <w:rPr>
          <w:sz w:val="28"/>
          <w:szCs w:val="28"/>
        </w:rPr>
        <w:t>ИТОГО                                                                                 2,3</w:t>
      </w:r>
    </w:p>
    <w:p w:rsidR="0039790C" w:rsidRDefault="0039790C" w:rsidP="00933D02">
      <w:pPr>
        <w:widowControl w:val="0"/>
        <w:tabs>
          <w:tab w:val="left" w:pos="7535"/>
        </w:tabs>
        <w:overflowPunct w:val="0"/>
        <w:autoSpaceDE w:val="0"/>
        <w:autoSpaceDN w:val="0"/>
        <w:adjustRightInd w:val="0"/>
        <w:spacing w:line="264" w:lineRule="auto"/>
        <w:ind w:right="-5"/>
        <w:jc w:val="both"/>
        <w:rPr>
          <w:b/>
          <w:sz w:val="28"/>
          <w:szCs w:val="28"/>
        </w:rPr>
      </w:pPr>
    </w:p>
    <w:p w:rsidR="0028387F" w:rsidRPr="007A3B96" w:rsidRDefault="00933D02" w:rsidP="00933D02">
      <w:pPr>
        <w:widowControl w:val="0"/>
        <w:tabs>
          <w:tab w:val="left" w:pos="7535"/>
        </w:tabs>
        <w:overflowPunct w:val="0"/>
        <w:autoSpaceDE w:val="0"/>
        <w:autoSpaceDN w:val="0"/>
        <w:adjustRightInd w:val="0"/>
        <w:spacing w:line="264" w:lineRule="auto"/>
        <w:ind w:right="-5"/>
        <w:jc w:val="both"/>
        <w:rPr>
          <w:b/>
          <w:sz w:val="28"/>
          <w:szCs w:val="28"/>
        </w:rPr>
      </w:pPr>
      <w:r>
        <w:rPr>
          <w:b/>
          <w:sz w:val="28"/>
          <w:szCs w:val="28"/>
        </w:rPr>
        <w:lastRenderedPageBreak/>
        <w:t>с</w:t>
      </w:r>
      <w:r w:rsidR="0028387F">
        <w:rPr>
          <w:b/>
          <w:sz w:val="28"/>
          <w:szCs w:val="28"/>
        </w:rPr>
        <w:t>.</w:t>
      </w:r>
      <w:r>
        <w:rPr>
          <w:b/>
          <w:sz w:val="28"/>
          <w:szCs w:val="28"/>
        </w:rPr>
        <w:t xml:space="preserve"> </w:t>
      </w:r>
      <w:r w:rsidR="0028387F">
        <w:rPr>
          <w:b/>
          <w:sz w:val="28"/>
          <w:szCs w:val="28"/>
        </w:rPr>
        <w:t>Орловка</w:t>
      </w:r>
    </w:p>
    <w:p w:rsidR="0028387F" w:rsidRPr="00763F77" w:rsidRDefault="0028387F" w:rsidP="0028387F">
      <w:pPr>
        <w:ind w:firstLine="709"/>
        <w:jc w:val="both"/>
        <w:rPr>
          <w:sz w:val="28"/>
          <w:szCs w:val="28"/>
        </w:rPr>
      </w:pPr>
      <w:r w:rsidRPr="00763F77">
        <w:rPr>
          <w:sz w:val="28"/>
          <w:szCs w:val="28"/>
        </w:rPr>
        <w:t xml:space="preserve">Снабжение абонентов холодной питьевой водой надлежащего качества осуществляется через централизованную систему сетей водопровода. </w:t>
      </w:r>
    </w:p>
    <w:p w:rsidR="0028387F" w:rsidRPr="00763F77" w:rsidRDefault="0028387F" w:rsidP="0028387F">
      <w:pPr>
        <w:ind w:firstLine="709"/>
        <w:jc w:val="both"/>
        <w:rPr>
          <w:sz w:val="28"/>
          <w:szCs w:val="28"/>
        </w:rPr>
      </w:pPr>
      <w:r w:rsidRPr="00763F77">
        <w:rPr>
          <w:sz w:val="28"/>
          <w:szCs w:val="28"/>
        </w:rPr>
        <w:t xml:space="preserve">Общая протяженность водопроводных сетей </w:t>
      </w:r>
      <w:r>
        <w:rPr>
          <w:sz w:val="28"/>
          <w:szCs w:val="28"/>
        </w:rPr>
        <w:t xml:space="preserve">с. Орловка </w:t>
      </w:r>
      <w:r w:rsidRPr="00763F77">
        <w:rPr>
          <w:sz w:val="28"/>
          <w:szCs w:val="28"/>
        </w:rPr>
        <w:t xml:space="preserve">составляет </w:t>
      </w:r>
      <w:r w:rsidR="00535122">
        <w:rPr>
          <w:sz w:val="28"/>
          <w:szCs w:val="28"/>
        </w:rPr>
        <w:t>2,6</w:t>
      </w:r>
      <w:r w:rsidRPr="00763F77">
        <w:rPr>
          <w:sz w:val="28"/>
          <w:szCs w:val="28"/>
        </w:rPr>
        <w:t xml:space="preserve"> км, в том числе:</w:t>
      </w: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28</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w:t>
            </w:r>
            <w:r w:rsidRPr="00763F77">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28387F" w:rsidRDefault="00535122" w:rsidP="00DB692A">
            <w:pPr>
              <w:jc w:val="center"/>
              <w:rPr>
                <w:sz w:val="28"/>
                <w:szCs w:val="28"/>
              </w:rPr>
            </w:pPr>
            <w:r>
              <w:rPr>
                <w:sz w:val="28"/>
                <w:szCs w:val="28"/>
              </w:rPr>
              <w:t>2,6</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28387F" w:rsidRDefault="0028387F" w:rsidP="00DB692A">
            <w:pPr>
              <w:jc w:val="center"/>
              <w:rPr>
                <w:sz w:val="28"/>
                <w:szCs w:val="28"/>
              </w:rPr>
            </w:pPr>
          </w:p>
        </w:tc>
      </w:tr>
    </w:tbl>
    <w:p w:rsidR="0028387F" w:rsidRPr="00763F77" w:rsidRDefault="0028387F" w:rsidP="00933D02">
      <w:pPr>
        <w:widowControl w:val="0"/>
        <w:overflowPunct w:val="0"/>
        <w:autoSpaceDE w:val="0"/>
        <w:autoSpaceDN w:val="0"/>
        <w:adjustRightInd w:val="0"/>
        <w:spacing w:line="264" w:lineRule="auto"/>
        <w:ind w:right="-5" w:firstLine="567"/>
        <w:jc w:val="both"/>
        <w:rPr>
          <w:sz w:val="28"/>
          <w:szCs w:val="28"/>
        </w:rPr>
      </w:pPr>
      <w:r w:rsidRPr="00763F77">
        <w:rPr>
          <w:sz w:val="28"/>
          <w:szCs w:val="28"/>
        </w:rPr>
        <w:t xml:space="preserve">Как видно из таблицы № </w:t>
      </w:r>
      <w:r w:rsidR="009E6F39" w:rsidRPr="00763F77">
        <w:rPr>
          <w:sz w:val="28"/>
          <w:szCs w:val="28"/>
        </w:rPr>
        <w:t>1</w:t>
      </w:r>
      <w:r w:rsidR="009E6F39">
        <w:rPr>
          <w:sz w:val="28"/>
          <w:szCs w:val="28"/>
        </w:rPr>
        <w:t>.5.</w:t>
      </w:r>
      <w:r w:rsidR="00933D02">
        <w:rPr>
          <w:sz w:val="28"/>
          <w:szCs w:val="28"/>
        </w:rPr>
        <w:t>28</w:t>
      </w:r>
      <w:r w:rsidRPr="00763F77">
        <w:rPr>
          <w:sz w:val="28"/>
          <w:szCs w:val="28"/>
        </w:rPr>
        <w:t xml:space="preserve"> диамет</w:t>
      </w:r>
      <w:r>
        <w:rPr>
          <w:sz w:val="28"/>
          <w:szCs w:val="28"/>
        </w:rPr>
        <w:t>р водопроводов 100</w:t>
      </w:r>
      <w:r w:rsidRPr="00763F77">
        <w:rPr>
          <w:sz w:val="28"/>
          <w:szCs w:val="28"/>
        </w:rPr>
        <w:t xml:space="preserve"> мм</w:t>
      </w:r>
      <w:r>
        <w:rPr>
          <w:sz w:val="28"/>
          <w:szCs w:val="28"/>
        </w:rPr>
        <w:t xml:space="preserve">,  </w:t>
      </w:r>
      <w:r w:rsidRPr="00763F77">
        <w:rPr>
          <w:sz w:val="28"/>
          <w:szCs w:val="28"/>
        </w:rPr>
        <w:t xml:space="preserve">Сети выполнены </w:t>
      </w:r>
      <w:r>
        <w:rPr>
          <w:sz w:val="28"/>
          <w:szCs w:val="28"/>
        </w:rPr>
        <w:t>из чугуна.</w:t>
      </w:r>
    </w:p>
    <w:p w:rsidR="00933D02" w:rsidRDefault="0028387F" w:rsidP="0028387F">
      <w:pPr>
        <w:widowControl w:val="0"/>
        <w:overflowPunct w:val="0"/>
        <w:autoSpaceDE w:val="0"/>
        <w:autoSpaceDN w:val="0"/>
        <w:adjustRightInd w:val="0"/>
        <w:spacing w:line="264" w:lineRule="auto"/>
        <w:ind w:right="60" w:firstLine="566"/>
        <w:jc w:val="both"/>
        <w:rPr>
          <w:sz w:val="28"/>
          <w:szCs w:val="28"/>
        </w:rPr>
      </w:pPr>
      <w:r w:rsidRPr="00763F77">
        <w:rPr>
          <w:sz w:val="28"/>
          <w:szCs w:val="28"/>
        </w:rPr>
        <w:t>На сегодняшний день износ водопроводных сетей</w:t>
      </w:r>
      <w:r>
        <w:rPr>
          <w:sz w:val="28"/>
          <w:szCs w:val="28"/>
        </w:rPr>
        <w:t xml:space="preserve"> составляет -</w:t>
      </w:r>
      <w:r w:rsidR="00933D02">
        <w:rPr>
          <w:sz w:val="28"/>
          <w:szCs w:val="28"/>
        </w:rPr>
        <w:t xml:space="preserve"> </w:t>
      </w:r>
      <w:r>
        <w:rPr>
          <w:sz w:val="28"/>
          <w:szCs w:val="28"/>
        </w:rPr>
        <w:t>90</w:t>
      </w:r>
      <w:r w:rsidRPr="00763F77">
        <w:rPr>
          <w:sz w:val="28"/>
          <w:szCs w:val="28"/>
        </w:rPr>
        <w:t xml:space="preserve"> %. Протяженность сетей ХПВ нуж</w:t>
      </w:r>
      <w:r>
        <w:rPr>
          <w:sz w:val="28"/>
          <w:szCs w:val="28"/>
        </w:rPr>
        <w:t>дающихся в замене составляет 0,9</w:t>
      </w:r>
      <w:r w:rsidR="00535122">
        <w:rPr>
          <w:sz w:val="28"/>
          <w:szCs w:val="28"/>
        </w:rPr>
        <w:t xml:space="preserve"> </w:t>
      </w:r>
      <w:r w:rsidRPr="00763F77">
        <w:rPr>
          <w:sz w:val="28"/>
          <w:szCs w:val="28"/>
        </w:rPr>
        <w:t>км, в том числе:</w:t>
      </w:r>
      <w:r>
        <w:rPr>
          <w:sz w:val="28"/>
          <w:szCs w:val="28"/>
        </w:rPr>
        <w:t xml:space="preserve">        </w:t>
      </w:r>
    </w:p>
    <w:p w:rsidR="0028387F" w:rsidRPr="00763F77" w:rsidRDefault="0028387F" w:rsidP="00933D02">
      <w:pPr>
        <w:widowControl w:val="0"/>
        <w:overflowPunct w:val="0"/>
        <w:autoSpaceDE w:val="0"/>
        <w:autoSpaceDN w:val="0"/>
        <w:adjustRightInd w:val="0"/>
        <w:spacing w:line="264" w:lineRule="auto"/>
        <w:ind w:right="60" w:firstLine="566"/>
        <w:jc w:val="right"/>
        <w:rPr>
          <w:sz w:val="28"/>
          <w:szCs w:val="28"/>
        </w:rPr>
      </w:pPr>
      <w:r>
        <w:rPr>
          <w:sz w:val="28"/>
          <w:szCs w:val="28"/>
        </w:rPr>
        <w:t xml:space="preserve">                                                                    </w:t>
      </w:r>
      <w:r w:rsidRPr="00763F77">
        <w:rPr>
          <w:sz w:val="28"/>
          <w:szCs w:val="28"/>
        </w:rPr>
        <w:t xml:space="preserve">Таблица № </w:t>
      </w:r>
      <w:r w:rsidR="009E6F39" w:rsidRPr="00763F77">
        <w:rPr>
          <w:sz w:val="28"/>
          <w:szCs w:val="28"/>
        </w:rPr>
        <w:t>1</w:t>
      </w:r>
      <w:r w:rsidR="009E6F39">
        <w:rPr>
          <w:sz w:val="28"/>
          <w:szCs w:val="28"/>
        </w:rPr>
        <w:t>.5.</w:t>
      </w:r>
      <w:r w:rsidR="00933D02">
        <w:rPr>
          <w:sz w:val="28"/>
          <w:szCs w:val="28"/>
        </w:rPr>
        <w:t>29</w:t>
      </w:r>
      <w:r w:rsidRPr="00763F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материал труб</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Диаметр, мм</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Протяженность, км</w:t>
            </w:r>
          </w:p>
        </w:tc>
      </w:tr>
      <w:tr w:rsidR="0028387F" w:rsidRPr="00711679" w:rsidTr="00DB692A">
        <w:trPr>
          <w:trHeight w:val="333"/>
        </w:trPr>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t>3</w:t>
            </w:r>
          </w:p>
        </w:tc>
      </w:tr>
      <w:tr w:rsidR="0028387F" w:rsidRPr="00711679" w:rsidTr="00DB692A">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Pr>
                <w:sz w:val="28"/>
                <w:szCs w:val="28"/>
              </w:rPr>
              <w:t>чугун</w:t>
            </w:r>
          </w:p>
        </w:tc>
        <w:tc>
          <w:tcPr>
            <w:tcW w:w="3190"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z w:val="28"/>
                <w:szCs w:val="28"/>
              </w:rPr>
            </w:pPr>
            <w:r w:rsidRPr="00763F77">
              <w:rPr>
                <w:sz w:val="28"/>
                <w:szCs w:val="28"/>
              </w:rPr>
              <w:sym w:font="Symbol" w:char="F0C6"/>
            </w:r>
            <w:r>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28387F" w:rsidRPr="00763F77" w:rsidRDefault="0028387F" w:rsidP="00DB692A">
            <w:pPr>
              <w:jc w:val="center"/>
              <w:rPr>
                <w:sz w:val="28"/>
                <w:szCs w:val="28"/>
              </w:rPr>
            </w:pPr>
            <w:r>
              <w:rPr>
                <w:sz w:val="28"/>
                <w:szCs w:val="28"/>
              </w:rPr>
              <w:t>0,9</w:t>
            </w:r>
          </w:p>
        </w:tc>
      </w:tr>
    </w:tbl>
    <w:p w:rsidR="0028387F" w:rsidRPr="00763F77" w:rsidRDefault="0028387F" w:rsidP="0028387F">
      <w:pPr>
        <w:autoSpaceDE w:val="0"/>
        <w:autoSpaceDN w:val="0"/>
        <w:adjustRightInd w:val="0"/>
        <w:rPr>
          <w:sz w:val="28"/>
          <w:szCs w:val="28"/>
        </w:rPr>
      </w:pPr>
    </w:p>
    <w:p w:rsidR="0028387F" w:rsidRPr="00763F77" w:rsidRDefault="0028387F" w:rsidP="0028387F">
      <w:pPr>
        <w:autoSpaceDE w:val="0"/>
        <w:autoSpaceDN w:val="0"/>
        <w:adjustRightInd w:val="0"/>
        <w:ind w:firstLine="708"/>
        <w:rPr>
          <w:b/>
          <w:bCs/>
          <w:iCs/>
          <w:sz w:val="28"/>
          <w:szCs w:val="28"/>
        </w:rPr>
      </w:pPr>
      <w:r w:rsidRPr="00763F77">
        <w:rPr>
          <w:sz w:val="28"/>
          <w:szCs w:val="28"/>
        </w:rPr>
        <w:t xml:space="preserve">Характеристики водопроводных труб отображены в таблице № </w:t>
      </w:r>
      <w:r w:rsidR="009E6F39" w:rsidRPr="00763F77">
        <w:rPr>
          <w:sz w:val="28"/>
          <w:szCs w:val="28"/>
        </w:rPr>
        <w:t>1</w:t>
      </w:r>
      <w:r w:rsidR="009E6F39">
        <w:rPr>
          <w:sz w:val="28"/>
          <w:szCs w:val="28"/>
        </w:rPr>
        <w:t>.5.</w:t>
      </w:r>
      <w:r w:rsidRPr="00763F77">
        <w:rPr>
          <w:sz w:val="28"/>
          <w:szCs w:val="28"/>
        </w:rPr>
        <w:t>3</w:t>
      </w:r>
      <w:r w:rsidR="00933D02">
        <w:rPr>
          <w:sz w:val="28"/>
          <w:szCs w:val="28"/>
        </w:rPr>
        <w:t>0</w:t>
      </w:r>
      <w:r w:rsidRPr="00763F77">
        <w:rPr>
          <w:sz w:val="28"/>
          <w:szCs w:val="28"/>
        </w:rPr>
        <w:t>.</w:t>
      </w:r>
    </w:p>
    <w:p w:rsidR="0028387F" w:rsidRPr="00763F77" w:rsidRDefault="0028387F" w:rsidP="0028387F">
      <w:pPr>
        <w:autoSpaceDE w:val="0"/>
        <w:autoSpaceDN w:val="0"/>
        <w:adjustRightInd w:val="0"/>
        <w:ind w:firstLine="709"/>
        <w:jc w:val="center"/>
        <w:rPr>
          <w:b/>
          <w:bCs/>
          <w:iCs/>
          <w:sz w:val="28"/>
          <w:szCs w:val="28"/>
        </w:rPr>
      </w:pPr>
    </w:p>
    <w:p w:rsidR="0028387F" w:rsidRPr="00763F77" w:rsidRDefault="0028387F" w:rsidP="0028387F">
      <w:pPr>
        <w:ind w:firstLine="709"/>
        <w:jc w:val="right"/>
        <w:rPr>
          <w:sz w:val="28"/>
          <w:szCs w:val="28"/>
        </w:rPr>
      </w:pPr>
      <w:r w:rsidRPr="00763F77">
        <w:rPr>
          <w:sz w:val="28"/>
          <w:szCs w:val="28"/>
        </w:rPr>
        <w:t xml:space="preserve">Таблица № </w:t>
      </w:r>
      <w:r w:rsidR="009E6F39" w:rsidRPr="00763F77">
        <w:rPr>
          <w:sz w:val="28"/>
          <w:szCs w:val="28"/>
        </w:rPr>
        <w:t>1</w:t>
      </w:r>
      <w:r w:rsidR="009E6F39">
        <w:rPr>
          <w:sz w:val="28"/>
          <w:szCs w:val="28"/>
        </w:rPr>
        <w:t>.5.</w:t>
      </w:r>
      <w:r w:rsidRPr="00763F77">
        <w:rPr>
          <w:sz w:val="28"/>
          <w:szCs w:val="28"/>
        </w:rPr>
        <w:t>3</w:t>
      </w:r>
      <w:r w:rsidR="00933D02">
        <w:rPr>
          <w:sz w:val="28"/>
          <w:szCs w:val="28"/>
        </w:rPr>
        <w:t>0</w:t>
      </w:r>
      <w:r w:rsidRPr="00763F77">
        <w:rPr>
          <w:sz w:val="28"/>
          <w:szCs w:val="28"/>
        </w:rPr>
        <w:t>.</w:t>
      </w:r>
    </w:p>
    <w:tbl>
      <w:tblPr>
        <w:tblW w:w="9555" w:type="dxa"/>
        <w:tblInd w:w="94" w:type="dxa"/>
        <w:tblLayout w:type="fixed"/>
        <w:tblLook w:val="04A0"/>
      </w:tblPr>
      <w:tblGrid>
        <w:gridCol w:w="734"/>
        <w:gridCol w:w="4861"/>
        <w:gridCol w:w="1260"/>
        <w:gridCol w:w="1440"/>
        <w:gridCol w:w="1260"/>
      </w:tblGrid>
      <w:tr w:rsidR="0028387F" w:rsidRPr="00711679" w:rsidTr="00DB692A">
        <w:trPr>
          <w:trHeight w:val="600"/>
        </w:trPr>
        <w:tc>
          <w:tcPr>
            <w:tcW w:w="734" w:type="dxa"/>
            <w:tcBorders>
              <w:top w:val="single" w:sz="4" w:space="0" w:color="000000"/>
              <w:left w:val="single" w:sz="4" w:space="0" w:color="000000"/>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п/п</w:t>
            </w:r>
          </w:p>
        </w:tc>
        <w:tc>
          <w:tcPr>
            <w:tcW w:w="4861"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Адрес</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 xml:space="preserve">Диаметр, </w:t>
            </w:r>
          </w:p>
          <w:p w:rsidR="0028387F" w:rsidRPr="00763F77" w:rsidRDefault="0028387F" w:rsidP="00DB692A">
            <w:pPr>
              <w:jc w:val="center"/>
              <w:rPr>
                <w:bCs/>
              </w:rPr>
            </w:pPr>
            <w:r w:rsidRPr="00763F77">
              <w:rPr>
                <w:bCs/>
              </w:rPr>
              <w:t>мм</w:t>
            </w:r>
          </w:p>
        </w:tc>
        <w:tc>
          <w:tcPr>
            <w:tcW w:w="144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Протяжен-</w:t>
            </w:r>
          </w:p>
          <w:p w:rsidR="0028387F" w:rsidRPr="00763F77" w:rsidRDefault="0028387F" w:rsidP="00DB692A">
            <w:pPr>
              <w:jc w:val="center"/>
              <w:rPr>
                <w:bCs/>
              </w:rPr>
            </w:pPr>
            <w:r w:rsidRPr="00763F77">
              <w:rPr>
                <w:bCs/>
              </w:rPr>
              <w:t>ность, м</w:t>
            </w:r>
          </w:p>
        </w:tc>
        <w:tc>
          <w:tcPr>
            <w:tcW w:w="1260" w:type="dxa"/>
            <w:tcBorders>
              <w:top w:val="single" w:sz="4" w:space="0" w:color="000000"/>
              <w:left w:val="nil"/>
              <w:bottom w:val="single" w:sz="4" w:space="0" w:color="000000"/>
              <w:right w:val="single" w:sz="4" w:space="0" w:color="000000"/>
            </w:tcBorders>
            <w:vAlign w:val="center"/>
            <w:hideMark/>
          </w:tcPr>
          <w:p w:rsidR="0028387F" w:rsidRPr="00763F77" w:rsidRDefault="0028387F" w:rsidP="00DB692A">
            <w:pPr>
              <w:jc w:val="center"/>
              <w:rPr>
                <w:bCs/>
              </w:rPr>
            </w:pPr>
            <w:r w:rsidRPr="00763F77">
              <w:rPr>
                <w:bCs/>
              </w:rPr>
              <w:t>Материал</w:t>
            </w:r>
          </w:p>
        </w:tc>
      </w:tr>
      <w:tr w:rsidR="0028387F" w:rsidRPr="00711679" w:rsidTr="00DB692A">
        <w:trPr>
          <w:trHeight w:val="300"/>
        </w:trPr>
        <w:tc>
          <w:tcPr>
            <w:tcW w:w="9555" w:type="dxa"/>
            <w:gridSpan w:val="5"/>
            <w:tcBorders>
              <w:top w:val="single" w:sz="4" w:space="0" w:color="000000"/>
              <w:left w:val="single" w:sz="4" w:space="0" w:color="000000"/>
              <w:bottom w:val="single" w:sz="4" w:space="0" w:color="000000"/>
              <w:right w:val="single" w:sz="4" w:space="0" w:color="000000"/>
            </w:tcBorders>
            <w:noWrap/>
            <w:vAlign w:val="center"/>
            <w:hideMark/>
          </w:tcPr>
          <w:p w:rsidR="0028387F" w:rsidRPr="00763F77" w:rsidRDefault="0028387F" w:rsidP="00DB692A">
            <w:pPr>
              <w:jc w:val="center"/>
              <w:rPr>
                <w:bCs/>
              </w:rPr>
            </w:pPr>
            <w:r w:rsidRPr="00763F77">
              <w:rPr>
                <w:bCs/>
              </w:rPr>
              <w:t>Водопровод</w:t>
            </w:r>
          </w:p>
        </w:tc>
      </w:tr>
      <w:tr w:rsidR="0028387F" w:rsidRPr="00711679" w:rsidTr="00DB692A">
        <w:trPr>
          <w:trHeight w:val="379"/>
        </w:trPr>
        <w:tc>
          <w:tcPr>
            <w:tcW w:w="734" w:type="dxa"/>
            <w:tcBorders>
              <w:top w:val="nil"/>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rsidRPr="00763F77">
              <w:t>1</w:t>
            </w:r>
          </w:p>
        </w:tc>
        <w:tc>
          <w:tcPr>
            <w:tcW w:w="4861" w:type="dxa"/>
            <w:tcBorders>
              <w:top w:val="nil"/>
              <w:left w:val="nil"/>
              <w:bottom w:val="single" w:sz="4" w:space="0" w:color="auto"/>
              <w:right w:val="single" w:sz="4" w:space="0" w:color="000000"/>
            </w:tcBorders>
            <w:noWrap/>
            <w:vAlign w:val="center"/>
            <w:hideMark/>
          </w:tcPr>
          <w:p w:rsidR="0028387F" w:rsidRPr="00763F77" w:rsidRDefault="0028387F" w:rsidP="00DB692A">
            <w:r>
              <w:t>Ул.Трудовая</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100</w:t>
            </w:r>
          </w:p>
        </w:tc>
        <w:tc>
          <w:tcPr>
            <w:tcW w:w="144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1,2</w:t>
            </w:r>
          </w:p>
        </w:tc>
        <w:tc>
          <w:tcPr>
            <w:tcW w:w="1260" w:type="dxa"/>
            <w:tcBorders>
              <w:top w:val="nil"/>
              <w:left w:val="nil"/>
              <w:bottom w:val="single" w:sz="4" w:space="0" w:color="auto"/>
              <w:right w:val="single" w:sz="4" w:space="0" w:color="000000"/>
            </w:tcBorders>
            <w:noWrap/>
            <w:vAlign w:val="center"/>
          </w:tcPr>
          <w:p w:rsidR="0028387F" w:rsidRPr="00763F77" w:rsidRDefault="0028387F" w:rsidP="00DB692A">
            <w:pPr>
              <w:jc w:val="center"/>
            </w:pPr>
            <w:r>
              <w:t>чугун</w:t>
            </w:r>
          </w:p>
        </w:tc>
      </w:tr>
      <w:tr w:rsidR="0028387F" w:rsidRPr="00711679" w:rsidTr="00DB692A">
        <w:trPr>
          <w:trHeight w:val="379"/>
        </w:trPr>
        <w:tc>
          <w:tcPr>
            <w:tcW w:w="734" w:type="dxa"/>
            <w:tcBorders>
              <w:top w:val="single" w:sz="4" w:space="0" w:color="auto"/>
              <w:left w:val="single" w:sz="4" w:space="0" w:color="000000"/>
              <w:bottom w:val="single" w:sz="4" w:space="0" w:color="auto"/>
              <w:right w:val="single" w:sz="4" w:space="0" w:color="000000"/>
            </w:tcBorders>
            <w:noWrap/>
            <w:vAlign w:val="center"/>
            <w:hideMark/>
          </w:tcPr>
          <w:p w:rsidR="0028387F" w:rsidRPr="00763F77" w:rsidRDefault="0028387F" w:rsidP="00DB692A">
            <w:pPr>
              <w:jc w:val="center"/>
            </w:pPr>
            <w:r>
              <w:t>2</w:t>
            </w:r>
          </w:p>
        </w:tc>
        <w:tc>
          <w:tcPr>
            <w:tcW w:w="4861" w:type="dxa"/>
            <w:tcBorders>
              <w:top w:val="single" w:sz="4" w:space="0" w:color="auto"/>
              <w:left w:val="nil"/>
              <w:bottom w:val="single" w:sz="4" w:space="0" w:color="auto"/>
              <w:right w:val="single" w:sz="4" w:space="0" w:color="000000"/>
            </w:tcBorders>
            <w:noWrap/>
            <w:vAlign w:val="center"/>
            <w:hideMark/>
          </w:tcPr>
          <w:p w:rsidR="0028387F" w:rsidRDefault="0028387F" w:rsidP="00DB692A">
            <w:r>
              <w:t>Ул.Северная</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110</w:t>
            </w:r>
          </w:p>
        </w:tc>
        <w:tc>
          <w:tcPr>
            <w:tcW w:w="144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0,6</w:t>
            </w:r>
          </w:p>
        </w:tc>
        <w:tc>
          <w:tcPr>
            <w:tcW w:w="1260" w:type="dxa"/>
            <w:tcBorders>
              <w:top w:val="single" w:sz="4" w:space="0" w:color="auto"/>
              <w:left w:val="nil"/>
              <w:bottom w:val="single" w:sz="4" w:space="0" w:color="auto"/>
              <w:right w:val="single" w:sz="4" w:space="0" w:color="000000"/>
            </w:tcBorders>
            <w:noWrap/>
            <w:vAlign w:val="center"/>
          </w:tcPr>
          <w:p w:rsidR="0028387F" w:rsidRDefault="0028387F" w:rsidP="00DB692A">
            <w:pPr>
              <w:jc w:val="center"/>
            </w:pPr>
            <w:r>
              <w:t>чугун</w:t>
            </w:r>
          </w:p>
        </w:tc>
      </w:tr>
      <w:tr w:rsidR="0028387F" w:rsidRPr="00711679" w:rsidTr="00DB692A">
        <w:trPr>
          <w:trHeight w:val="379"/>
        </w:trPr>
        <w:tc>
          <w:tcPr>
            <w:tcW w:w="734" w:type="dxa"/>
            <w:tcBorders>
              <w:top w:val="single" w:sz="4" w:space="0" w:color="auto"/>
              <w:left w:val="single" w:sz="4" w:space="0" w:color="000000"/>
              <w:bottom w:val="single" w:sz="4" w:space="0" w:color="000000"/>
              <w:right w:val="single" w:sz="4" w:space="0" w:color="000000"/>
            </w:tcBorders>
            <w:noWrap/>
            <w:vAlign w:val="center"/>
            <w:hideMark/>
          </w:tcPr>
          <w:p w:rsidR="0028387F" w:rsidRDefault="0028387F" w:rsidP="00DB692A">
            <w:pPr>
              <w:jc w:val="center"/>
            </w:pPr>
          </w:p>
        </w:tc>
        <w:tc>
          <w:tcPr>
            <w:tcW w:w="4861" w:type="dxa"/>
            <w:tcBorders>
              <w:top w:val="single" w:sz="4" w:space="0" w:color="auto"/>
              <w:left w:val="nil"/>
              <w:bottom w:val="single" w:sz="4" w:space="0" w:color="000000"/>
              <w:right w:val="single" w:sz="4" w:space="0" w:color="000000"/>
            </w:tcBorders>
            <w:noWrap/>
            <w:vAlign w:val="center"/>
            <w:hideMark/>
          </w:tcPr>
          <w:p w:rsidR="0028387F" w:rsidRDefault="00933D02" w:rsidP="00DB692A">
            <w:r>
              <w:t>Магистральный ввод</w:t>
            </w:r>
          </w:p>
        </w:tc>
        <w:tc>
          <w:tcPr>
            <w:tcW w:w="1260" w:type="dxa"/>
            <w:tcBorders>
              <w:top w:val="single" w:sz="4" w:space="0" w:color="auto"/>
              <w:left w:val="nil"/>
              <w:bottom w:val="single" w:sz="4" w:space="0" w:color="000000"/>
              <w:right w:val="single" w:sz="4" w:space="0" w:color="000000"/>
            </w:tcBorders>
            <w:noWrap/>
            <w:vAlign w:val="center"/>
          </w:tcPr>
          <w:p w:rsidR="0028387F" w:rsidRDefault="00933D02" w:rsidP="00DB692A">
            <w:pPr>
              <w:jc w:val="center"/>
            </w:pPr>
            <w:r>
              <w:t>100</w:t>
            </w:r>
          </w:p>
        </w:tc>
        <w:tc>
          <w:tcPr>
            <w:tcW w:w="1440" w:type="dxa"/>
            <w:tcBorders>
              <w:top w:val="single" w:sz="4" w:space="0" w:color="auto"/>
              <w:left w:val="nil"/>
              <w:bottom w:val="single" w:sz="4" w:space="0" w:color="000000"/>
              <w:right w:val="single" w:sz="4" w:space="0" w:color="000000"/>
            </w:tcBorders>
            <w:noWrap/>
            <w:vAlign w:val="center"/>
          </w:tcPr>
          <w:p w:rsidR="0028387F" w:rsidRDefault="00933D02" w:rsidP="00DB692A">
            <w:pPr>
              <w:jc w:val="center"/>
            </w:pPr>
            <w:r>
              <w:t>0,8</w:t>
            </w:r>
          </w:p>
        </w:tc>
        <w:tc>
          <w:tcPr>
            <w:tcW w:w="1260" w:type="dxa"/>
            <w:tcBorders>
              <w:top w:val="single" w:sz="4" w:space="0" w:color="auto"/>
              <w:left w:val="nil"/>
              <w:bottom w:val="single" w:sz="4" w:space="0" w:color="000000"/>
              <w:right w:val="single" w:sz="4" w:space="0" w:color="000000"/>
            </w:tcBorders>
            <w:noWrap/>
            <w:vAlign w:val="center"/>
          </w:tcPr>
          <w:p w:rsidR="0028387F" w:rsidRDefault="00933D02" w:rsidP="00DB692A">
            <w:pPr>
              <w:jc w:val="center"/>
            </w:pPr>
            <w:r>
              <w:t>чугун</w:t>
            </w:r>
          </w:p>
        </w:tc>
      </w:tr>
    </w:tbl>
    <w:p w:rsidR="0028387F" w:rsidRDefault="0028387F" w:rsidP="0028387F">
      <w:pPr>
        <w:widowControl w:val="0"/>
        <w:tabs>
          <w:tab w:val="left" w:pos="7535"/>
        </w:tabs>
        <w:overflowPunct w:val="0"/>
        <w:autoSpaceDE w:val="0"/>
        <w:autoSpaceDN w:val="0"/>
        <w:adjustRightInd w:val="0"/>
        <w:spacing w:line="264" w:lineRule="auto"/>
        <w:ind w:right="-5" w:firstLine="708"/>
        <w:jc w:val="both"/>
      </w:pPr>
      <w:r>
        <w:rPr>
          <w:sz w:val="28"/>
          <w:szCs w:val="28"/>
        </w:rPr>
        <w:t xml:space="preserve">ИТОГО                                                                               </w:t>
      </w:r>
      <w:r w:rsidR="00535122">
        <w:rPr>
          <w:sz w:val="28"/>
          <w:szCs w:val="28"/>
        </w:rPr>
        <w:t>2,6</w:t>
      </w:r>
      <w:r>
        <w:rPr>
          <w:sz w:val="28"/>
          <w:szCs w:val="28"/>
        </w:rPr>
        <w:t xml:space="preserve">  </w:t>
      </w:r>
    </w:p>
    <w:p w:rsidR="0028387F" w:rsidRPr="00763F77" w:rsidRDefault="0028387F" w:rsidP="0028387F">
      <w:pPr>
        <w:widowControl w:val="0"/>
        <w:overflowPunct w:val="0"/>
        <w:autoSpaceDE w:val="0"/>
        <w:autoSpaceDN w:val="0"/>
        <w:adjustRightInd w:val="0"/>
        <w:spacing w:line="264" w:lineRule="auto"/>
        <w:ind w:right="-5" w:firstLine="708"/>
        <w:jc w:val="both"/>
        <w:rPr>
          <w:sz w:val="28"/>
          <w:szCs w:val="28"/>
        </w:rPr>
      </w:pPr>
      <w:r w:rsidRPr="00763F77">
        <w:rPr>
          <w:sz w:val="28"/>
          <w:szCs w:val="28"/>
        </w:rPr>
        <w:t>Для профилактики возникновения аварий и утечек на сетях водопровода и для уменьшения объемов потерь должна проводиться своевременная замена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28387F" w:rsidRPr="00763F77" w:rsidRDefault="0028387F" w:rsidP="0028387F">
      <w:pPr>
        <w:widowControl w:val="0"/>
        <w:overflowPunct w:val="0"/>
        <w:autoSpaceDE w:val="0"/>
        <w:autoSpaceDN w:val="0"/>
        <w:adjustRightInd w:val="0"/>
        <w:spacing w:line="264" w:lineRule="auto"/>
        <w:ind w:right="-5" w:firstLine="708"/>
        <w:jc w:val="both"/>
        <w:rPr>
          <w:sz w:val="28"/>
          <w:szCs w:val="28"/>
        </w:rPr>
      </w:pPr>
      <w:r w:rsidRPr="00763F77">
        <w:rPr>
          <w:sz w:val="28"/>
          <w:szCs w:val="28"/>
        </w:rPr>
        <w:t>Чугунные и стальные трубопроводы должны заменяться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w:t>
      </w:r>
    </w:p>
    <w:p w:rsidR="0028387F" w:rsidRPr="00763F77" w:rsidRDefault="0028387F" w:rsidP="0028387F">
      <w:pPr>
        <w:widowControl w:val="0"/>
        <w:overflowPunct w:val="0"/>
        <w:autoSpaceDE w:val="0"/>
        <w:autoSpaceDN w:val="0"/>
        <w:adjustRightInd w:val="0"/>
        <w:spacing w:line="264" w:lineRule="auto"/>
        <w:ind w:right="-5" w:firstLine="708"/>
        <w:jc w:val="both"/>
        <w:rPr>
          <w:sz w:val="28"/>
          <w:szCs w:val="28"/>
        </w:rPr>
      </w:pPr>
      <w:r w:rsidRPr="00763F77">
        <w:rPr>
          <w:sz w:val="28"/>
          <w:szCs w:val="28"/>
        </w:rPr>
        <w:lastRenderedPageBreak/>
        <w:t>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28387F" w:rsidRPr="00763F77" w:rsidRDefault="0028387F" w:rsidP="0028387F">
      <w:pPr>
        <w:ind w:firstLine="708"/>
        <w:jc w:val="both"/>
        <w:rPr>
          <w:spacing w:val="-1"/>
          <w:sz w:val="28"/>
          <w:szCs w:val="28"/>
        </w:rPr>
      </w:pPr>
      <w:r w:rsidRPr="00763F77">
        <w:rPr>
          <w:spacing w:val="-1"/>
          <w:sz w:val="28"/>
          <w:szCs w:val="28"/>
        </w:rPr>
        <w:t>Функционирование и эксплуатация водопроводных сетей систем централизованного водоснабжения должно осуществляется на основании «Правил технической эксплуатации систем и сооружений коммунального водоснабжения и канализации». Для обеспечения качества воды в процессе ее</w:t>
      </w:r>
    </w:p>
    <w:p w:rsidR="0028387F" w:rsidRPr="00763F77" w:rsidRDefault="0028387F" w:rsidP="0028387F">
      <w:pPr>
        <w:jc w:val="both"/>
        <w:rPr>
          <w:spacing w:val="-1"/>
          <w:sz w:val="28"/>
          <w:szCs w:val="28"/>
        </w:rPr>
      </w:pPr>
      <w:r w:rsidRPr="00763F77">
        <w:rPr>
          <w:spacing w:val="-1"/>
          <w:sz w:val="28"/>
          <w:szCs w:val="28"/>
        </w:rPr>
        <w:t>транспортировки должен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28387F" w:rsidRPr="00763F77" w:rsidRDefault="0028387F" w:rsidP="0028387F">
      <w:pPr>
        <w:ind w:firstLine="708"/>
        <w:jc w:val="both"/>
        <w:rPr>
          <w:spacing w:val="-1"/>
          <w:sz w:val="28"/>
          <w:szCs w:val="28"/>
        </w:rPr>
      </w:pPr>
      <w:r w:rsidRPr="00763F77">
        <w:rPr>
          <w:spacing w:val="-1"/>
          <w:sz w:val="28"/>
          <w:szCs w:val="28"/>
        </w:rPr>
        <w:t>В соответствии с «Положением о проведении планово-предупредительных ремонтов водопроводно-канализационных сооружений» нормативный срок службы основных фондов, рассчитанный исходя из норм амортизации, предполагает, что в течение этого срока экономически целесообразна эксплуатация этих фондов при условии поддержания их первоначальных эксплуатационных качеств путем проведения текущих и капитальных ремонтов. То есть износ, определенный на основе амортизации, отражает фактический физический износ основных средств, если в течение срока эксплуатации проводятся все необходимые текущие и капитальные ремонты.</w:t>
      </w:r>
    </w:p>
    <w:p w:rsidR="0028387F" w:rsidRPr="00763F77" w:rsidRDefault="0028387F" w:rsidP="0028387F">
      <w:pPr>
        <w:jc w:val="center"/>
        <w:rPr>
          <w:spacing w:val="-1"/>
          <w:sz w:val="28"/>
          <w:szCs w:val="28"/>
        </w:rPr>
      </w:pPr>
    </w:p>
    <w:p w:rsidR="0028387F" w:rsidRPr="00763F77" w:rsidRDefault="00535122" w:rsidP="0028387F">
      <w:pPr>
        <w:jc w:val="center"/>
        <w:rPr>
          <w:spacing w:val="-1"/>
          <w:sz w:val="28"/>
          <w:szCs w:val="28"/>
        </w:rPr>
      </w:pPr>
      <w:r>
        <w:rPr>
          <w:sz w:val="28"/>
          <w:szCs w:val="28"/>
        </w:rPr>
        <w:t>1.6</w:t>
      </w:r>
      <w:r w:rsidR="0028387F" w:rsidRPr="00763F77">
        <w:rPr>
          <w:sz w:val="28"/>
          <w:szCs w:val="28"/>
        </w:rPr>
        <w:t xml:space="preserve">. </w:t>
      </w:r>
      <w:r w:rsidR="0028387F" w:rsidRPr="00763F77">
        <w:rPr>
          <w:spacing w:val="-1"/>
          <w:sz w:val="28"/>
          <w:szCs w:val="28"/>
        </w:rPr>
        <w:t>Описание  существующих технических и технологических проблем</w:t>
      </w:r>
      <w:r>
        <w:rPr>
          <w:spacing w:val="-1"/>
          <w:sz w:val="28"/>
          <w:szCs w:val="28"/>
        </w:rPr>
        <w:t>.</w:t>
      </w:r>
    </w:p>
    <w:p w:rsidR="0028387F" w:rsidRPr="00763F77" w:rsidRDefault="0028387F" w:rsidP="0028387F">
      <w:pPr>
        <w:rPr>
          <w:spacing w:val="-1"/>
          <w:sz w:val="28"/>
          <w:szCs w:val="28"/>
        </w:rPr>
      </w:pPr>
    </w:p>
    <w:p w:rsidR="0028387F" w:rsidRPr="00763F77" w:rsidRDefault="0028387F" w:rsidP="0028387F">
      <w:pPr>
        <w:ind w:firstLine="708"/>
        <w:jc w:val="both"/>
        <w:rPr>
          <w:spacing w:val="-1"/>
          <w:sz w:val="28"/>
          <w:szCs w:val="28"/>
        </w:rPr>
      </w:pPr>
      <w:r w:rsidRPr="00763F77">
        <w:rPr>
          <w:spacing w:val="-1"/>
          <w:sz w:val="28"/>
          <w:szCs w:val="28"/>
        </w:rPr>
        <w:t xml:space="preserve">В настоящее время основной </w:t>
      </w:r>
      <w:r>
        <w:rPr>
          <w:spacing w:val="-1"/>
          <w:sz w:val="28"/>
          <w:szCs w:val="28"/>
        </w:rPr>
        <w:t>проблемой в водоснабжении  в Надеждинском муниципальном образовании</w:t>
      </w:r>
      <w:r w:rsidRPr="00763F77">
        <w:rPr>
          <w:spacing w:val="-1"/>
          <w:sz w:val="28"/>
          <w:szCs w:val="28"/>
        </w:rPr>
        <w:t xml:space="preserve"> является значительный износ сетей водоснабжения. В замене нуждаются </w:t>
      </w:r>
      <w:r w:rsidR="00535122">
        <w:rPr>
          <w:spacing w:val="-1"/>
          <w:sz w:val="28"/>
          <w:szCs w:val="28"/>
        </w:rPr>
        <w:t>12,58 км</w:t>
      </w:r>
      <w:r w:rsidRPr="00763F77">
        <w:rPr>
          <w:sz w:val="28"/>
          <w:szCs w:val="28"/>
        </w:rPr>
        <w:t xml:space="preserve"> </w:t>
      </w:r>
      <w:r w:rsidRPr="00763F77">
        <w:rPr>
          <w:spacing w:val="-1"/>
          <w:sz w:val="28"/>
          <w:szCs w:val="28"/>
        </w:rPr>
        <w:t xml:space="preserve"> водопроводных сетей.</w:t>
      </w:r>
    </w:p>
    <w:p w:rsidR="0028387F" w:rsidRPr="00763F77" w:rsidRDefault="0028387F" w:rsidP="0028387F">
      <w:pPr>
        <w:ind w:firstLine="708"/>
        <w:jc w:val="both"/>
        <w:rPr>
          <w:spacing w:val="-1"/>
          <w:sz w:val="28"/>
          <w:szCs w:val="28"/>
        </w:rPr>
      </w:pPr>
      <w:r w:rsidRPr="00763F77">
        <w:rPr>
          <w:spacing w:val="-1"/>
          <w:sz w:val="28"/>
          <w:szCs w:val="28"/>
        </w:rPr>
        <w:t>Недостаточная оснащенность потребителей приборами учета холодной воды. Общедомовые приборы учёта позволяют точно определить потери воды при расчётах с ресурсо</w:t>
      </w:r>
      <w:r>
        <w:rPr>
          <w:spacing w:val="-1"/>
          <w:sz w:val="28"/>
          <w:szCs w:val="28"/>
        </w:rPr>
        <w:t xml:space="preserve"> </w:t>
      </w:r>
      <w:r w:rsidRPr="00763F77">
        <w:rPr>
          <w:spacing w:val="-1"/>
          <w:sz w:val="28"/>
          <w:szCs w:val="28"/>
        </w:rPr>
        <w:t>снабжающими организациями, выявить утечки в системах водоснабжения, а также дают реальные возможности для ресурсосбережения.</w:t>
      </w:r>
    </w:p>
    <w:p w:rsidR="0028387F" w:rsidRPr="00763F77" w:rsidRDefault="0028387F" w:rsidP="0028387F">
      <w:pPr>
        <w:jc w:val="center"/>
        <w:rPr>
          <w:b/>
          <w:spacing w:val="-1"/>
          <w:sz w:val="28"/>
          <w:szCs w:val="28"/>
        </w:rPr>
      </w:pPr>
    </w:p>
    <w:p w:rsidR="0028387F" w:rsidRPr="00763F77" w:rsidRDefault="0028387F" w:rsidP="0028387F">
      <w:pPr>
        <w:jc w:val="center"/>
        <w:rPr>
          <w:b/>
          <w:spacing w:val="-1"/>
          <w:sz w:val="28"/>
          <w:szCs w:val="28"/>
        </w:rPr>
      </w:pPr>
      <w:r w:rsidRPr="00763F77">
        <w:rPr>
          <w:b/>
          <w:spacing w:val="-1"/>
          <w:sz w:val="28"/>
          <w:szCs w:val="28"/>
        </w:rPr>
        <w:t>2. Направления   развития        централизованных систем</w:t>
      </w:r>
    </w:p>
    <w:p w:rsidR="0028387F" w:rsidRPr="00763F77" w:rsidRDefault="00535122" w:rsidP="0028387F">
      <w:pPr>
        <w:jc w:val="center"/>
        <w:rPr>
          <w:b/>
          <w:spacing w:val="-1"/>
          <w:sz w:val="28"/>
          <w:szCs w:val="28"/>
        </w:rPr>
      </w:pPr>
      <w:r w:rsidRPr="00763F77">
        <w:rPr>
          <w:b/>
          <w:spacing w:val="-1"/>
          <w:sz w:val="28"/>
          <w:szCs w:val="28"/>
        </w:rPr>
        <w:t>В</w:t>
      </w:r>
      <w:r w:rsidR="0028387F" w:rsidRPr="00763F77">
        <w:rPr>
          <w:b/>
          <w:spacing w:val="-1"/>
          <w:sz w:val="28"/>
          <w:szCs w:val="28"/>
        </w:rPr>
        <w:t>одоснабжения</w:t>
      </w:r>
      <w:r>
        <w:rPr>
          <w:b/>
          <w:spacing w:val="-1"/>
          <w:sz w:val="28"/>
          <w:szCs w:val="28"/>
        </w:rPr>
        <w:t>.</w:t>
      </w:r>
    </w:p>
    <w:p w:rsidR="0028387F" w:rsidRPr="00763F77" w:rsidRDefault="0028387F" w:rsidP="0028387F">
      <w:pPr>
        <w:jc w:val="center"/>
        <w:rPr>
          <w:spacing w:val="-1"/>
          <w:sz w:val="28"/>
          <w:szCs w:val="28"/>
        </w:rPr>
      </w:pPr>
    </w:p>
    <w:p w:rsidR="0028387F" w:rsidRPr="00763F77" w:rsidRDefault="0028387F" w:rsidP="0028387F">
      <w:pPr>
        <w:jc w:val="center"/>
        <w:rPr>
          <w:spacing w:val="-1"/>
          <w:sz w:val="28"/>
          <w:szCs w:val="28"/>
        </w:rPr>
      </w:pPr>
      <w:r w:rsidRPr="00763F77">
        <w:rPr>
          <w:spacing w:val="-1"/>
          <w:sz w:val="28"/>
          <w:szCs w:val="28"/>
        </w:rPr>
        <w:t>2.1. Основные направления,  принципы,  задачи  и  цели</w:t>
      </w:r>
    </w:p>
    <w:p w:rsidR="0028387F" w:rsidRPr="00763F77" w:rsidRDefault="0028387F" w:rsidP="0028387F">
      <w:pPr>
        <w:jc w:val="center"/>
        <w:rPr>
          <w:b/>
          <w:spacing w:val="-1"/>
          <w:sz w:val="28"/>
          <w:szCs w:val="28"/>
        </w:rPr>
      </w:pPr>
      <w:r w:rsidRPr="00763F77">
        <w:rPr>
          <w:spacing w:val="-1"/>
          <w:sz w:val="28"/>
          <w:szCs w:val="28"/>
        </w:rPr>
        <w:t>развития централизованных систем водоснабжения</w:t>
      </w:r>
    </w:p>
    <w:p w:rsidR="0028387F" w:rsidRPr="00763F77" w:rsidRDefault="0028387F" w:rsidP="0028387F">
      <w:pPr>
        <w:jc w:val="center"/>
        <w:rPr>
          <w:b/>
          <w:spacing w:val="-1"/>
          <w:sz w:val="28"/>
          <w:szCs w:val="28"/>
        </w:rPr>
      </w:pPr>
    </w:p>
    <w:p w:rsidR="00535122" w:rsidRDefault="0028387F" w:rsidP="00535122">
      <w:pPr>
        <w:ind w:firstLine="708"/>
        <w:rPr>
          <w:i/>
          <w:spacing w:val="-1"/>
          <w:sz w:val="28"/>
          <w:szCs w:val="28"/>
        </w:rPr>
      </w:pPr>
      <w:r w:rsidRPr="00763F77">
        <w:rPr>
          <w:i/>
          <w:spacing w:val="-1"/>
          <w:sz w:val="28"/>
          <w:szCs w:val="28"/>
        </w:rPr>
        <w:t>Принципы схемы водоснабжения:</w:t>
      </w:r>
    </w:p>
    <w:p w:rsidR="0028387F" w:rsidRPr="00763F77" w:rsidRDefault="0028387F" w:rsidP="00535122">
      <w:pPr>
        <w:ind w:firstLine="708"/>
        <w:jc w:val="both"/>
        <w:rPr>
          <w:spacing w:val="-1"/>
          <w:sz w:val="28"/>
          <w:szCs w:val="28"/>
        </w:rPr>
      </w:pPr>
      <w:r w:rsidRPr="00763F77">
        <w:rPr>
          <w:spacing w:val="-1"/>
          <w:sz w:val="28"/>
          <w:szCs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w:t>
      </w:r>
      <w:r>
        <w:rPr>
          <w:spacing w:val="-1"/>
          <w:sz w:val="28"/>
          <w:szCs w:val="28"/>
        </w:rPr>
        <w:t xml:space="preserve">туры Надеждинского МО. </w:t>
      </w:r>
      <w:r w:rsidRPr="00763F77">
        <w:rPr>
          <w:spacing w:val="-1"/>
          <w:sz w:val="28"/>
          <w:szCs w:val="28"/>
        </w:rPr>
        <w:t>Развитие централизованных систем холодного водоснабжения должно осуществляться в соответствии с утвержденными в установленном порядке схемами водоснабжения</w:t>
      </w:r>
      <w:r w:rsidRPr="00653240">
        <w:rPr>
          <w:spacing w:val="-1"/>
          <w:sz w:val="28"/>
          <w:szCs w:val="28"/>
        </w:rPr>
        <w:t xml:space="preserve"> </w:t>
      </w:r>
      <w:r>
        <w:rPr>
          <w:spacing w:val="-1"/>
          <w:sz w:val="28"/>
          <w:szCs w:val="28"/>
        </w:rPr>
        <w:t xml:space="preserve">Надеждинского МО. </w:t>
      </w:r>
      <w:r w:rsidRPr="00763F77">
        <w:rPr>
          <w:spacing w:val="-1"/>
          <w:sz w:val="28"/>
          <w:szCs w:val="28"/>
        </w:rPr>
        <w:t>Схема водоснабжения учитывает результаты технического обследования централизованных систем холодного водоснабжения.</w:t>
      </w:r>
    </w:p>
    <w:p w:rsidR="0028387F" w:rsidRPr="00763F77" w:rsidRDefault="0028387F" w:rsidP="0028387F">
      <w:pPr>
        <w:jc w:val="both"/>
        <w:rPr>
          <w:spacing w:val="-1"/>
          <w:sz w:val="28"/>
          <w:szCs w:val="28"/>
        </w:rPr>
      </w:pPr>
    </w:p>
    <w:p w:rsidR="0028387F" w:rsidRPr="00763F77" w:rsidRDefault="0028387F" w:rsidP="0028387F">
      <w:pPr>
        <w:ind w:firstLine="708"/>
        <w:jc w:val="both"/>
        <w:rPr>
          <w:i/>
          <w:spacing w:val="-1"/>
          <w:sz w:val="28"/>
          <w:szCs w:val="28"/>
        </w:rPr>
      </w:pPr>
      <w:r w:rsidRPr="00763F77">
        <w:rPr>
          <w:i/>
          <w:spacing w:val="-1"/>
          <w:sz w:val="28"/>
          <w:szCs w:val="28"/>
        </w:rPr>
        <w:t>Задачи схемы водоснабжения:</w:t>
      </w:r>
    </w:p>
    <w:p w:rsidR="0028387F" w:rsidRPr="00763F77" w:rsidRDefault="0028387F" w:rsidP="0028387F">
      <w:pPr>
        <w:ind w:firstLine="708"/>
        <w:jc w:val="both"/>
        <w:rPr>
          <w:spacing w:val="-1"/>
          <w:sz w:val="28"/>
          <w:szCs w:val="28"/>
        </w:rPr>
      </w:pPr>
      <w:r w:rsidRPr="00763F77">
        <w:rPr>
          <w:spacing w:val="-1"/>
          <w:sz w:val="28"/>
          <w:szCs w:val="28"/>
        </w:rPr>
        <w:t>Задачей схемы водоснабжения является комплексное решение вопросов водоснабжени</w:t>
      </w:r>
      <w:r>
        <w:rPr>
          <w:spacing w:val="-1"/>
          <w:sz w:val="28"/>
          <w:szCs w:val="28"/>
        </w:rPr>
        <w:t>я Надеждинского  муниципального образования</w:t>
      </w:r>
      <w:r w:rsidRPr="00763F77">
        <w:rPr>
          <w:spacing w:val="-1"/>
          <w:sz w:val="28"/>
          <w:szCs w:val="28"/>
        </w:rPr>
        <w:t xml:space="preserve"> с учетом всех существующих, а также новых объектов промышленного и жилищного строительства, расположенных в рассматриваемом районе.</w:t>
      </w:r>
    </w:p>
    <w:p w:rsidR="0028387F" w:rsidRPr="00763F77" w:rsidRDefault="0028387F" w:rsidP="0028387F">
      <w:pPr>
        <w:jc w:val="both"/>
        <w:rPr>
          <w:spacing w:val="-1"/>
          <w:sz w:val="28"/>
          <w:szCs w:val="28"/>
        </w:rPr>
      </w:pPr>
    </w:p>
    <w:p w:rsidR="0028387F" w:rsidRPr="00763F77" w:rsidRDefault="0028387F" w:rsidP="0028387F">
      <w:pPr>
        <w:ind w:firstLine="708"/>
        <w:jc w:val="both"/>
        <w:rPr>
          <w:i/>
          <w:spacing w:val="-1"/>
          <w:sz w:val="28"/>
          <w:szCs w:val="28"/>
        </w:rPr>
      </w:pPr>
      <w:r w:rsidRPr="00763F77">
        <w:rPr>
          <w:i/>
          <w:spacing w:val="-1"/>
          <w:sz w:val="28"/>
          <w:szCs w:val="28"/>
        </w:rPr>
        <w:t xml:space="preserve">Цели схемы водоснабжения: </w:t>
      </w:r>
    </w:p>
    <w:p w:rsidR="0028387F" w:rsidRPr="00763F77" w:rsidRDefault="0028387F" w:rsidP="0028387F">
      <w:pPr>
        <w:ind w:firstLine="708"/>
        <w:jc w:val="both"/>
        <w:rPr>
          <w:spacing w:val="-1"/>
          <w:sz w:val="28"/>
          <w:szCs w:val="28"/>
        </w:rPr>
      </w:pPr>
      <w:r w:rsidRPr="00763F77">
        <w:rPr>
          <w:spacing w:val="-1"/>
          <w:sz w:val="28"/>
          <w:szCs w:val="28"/>
        </w:rPr>
        <w:t>Обеспечение развития систем централизованного водоснабжения в соответствии с планируемым строительством жилищного фонда, а также объектов социально-культурного и рекреационного назначения в период до 2032 года.</w:t>
      </w:r>
    </w:p>
    <w:p w:rsidR="0028387F" w:rsidRPr="00763F77" w:rsidRDefault="0028387F" w:rsidP="0028387F">
      <w:pPr>
        <w:ind w:firstLine="708"/>
        <w:jc w:val="both"/>
        <w:rPr>
          <w:spacing w:val="-1"/>
          <w:sz w:val="28"/>
          <w:szCs w:val="28"/>
        </w:rPr>
      </w:pPr>
      <w:r w:rsidRPr="00763F77">
        <w:rPr>
          <w:spacing w:val="-1"/>
          <w:sz w:val="28"/>
          <w:szCs w:val="28"/>
        </w:rPr>
        <w:t>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w:t>
      </w:r>
    </w:p>
    <w:p w:rsidR="0028387F" w:rsidRPr="00763F77" w:rsidRDefault="0028387F" w:rsidP="0028387F">
      <w:pPr>
        <w:ind w:firstLine="708"/>
        <w:jc w:val="both"/>
        <w:rPr>
          <w:spacing w:val="-1"/>
          <w:sz w:val="28"/>
          <w:szCs w:val="28"/>
        </w:rPr>
      </w:pPr>
      <w:r w:rsidRPr="00763F77">
        <w:rPr>
          <w:spacing w:val="-1"/>
          <w:sz w:val="28"/>
          <w:szCs w:val="28"/>
        </w:rPr>
        <w:t xml:space="preserve">Улучшение работы систем водоснабжения. </w:t>
      </w:r>
    </w:p>
    <w:p w:rsidR="0028387F" w:rsidRPr="00763F77" w:rsidRDefault="0028387F" w:rsidP="0028387F">
      <w:pPr>
        <w:ind w:firstLine="708"/>
        <w:jc w:val="both"/>
        <w:rPr>
          <w:spacing w:val="-1"/>
          <w:sz w:val="28"/>
          <w:szCs w:val="28"/>
        </w:rPr>
      </w:pPr>
      <w:r w:rsidRPr="00763F77">
        <w:rPr>
          <w:spacing w:val="-1"/>
          <w:sz w:val="28"/>
          <w:szCs w:val="28"/>
        </w:rPr>
        <w:t xml:space="preserve">Повышение качества питьевой воды, поступающей к потребителям. </w:t>
      </w:r>
    </w:p>
    <w:p w:rsidR="0028387F" w:rsidRPr="00763F77" w:rsidRDefault="0028387F" w:rsidP="0028387F">
      <w:pPr>
        <w:ind w:firstLine="708"/>
        <w:jc w:val="both"/>
        <w:rPr>
          <w:spacing w:val="-1"/>
          <w:sz w:val="28"/>
          <w:szCs w:val="28"/>
        </w:rPr>
      </w:pPr>
      <w:r w:rsidRPr="00763F77">
        <w:rPr>
          <w:spacing w:val="-1"/>
          <w:sz w:val="28"/>
          <w:szCs w:val="28"/>
        </w:rPr>
        <w:t>Обеспечение надежного централизованного и экологически безопасного водоснабжения в соответствии с экологическим нормативам.</w:t>
      </w:r>
    </w:p>
    <w:p w:rsidR="0028387F" w:rsidRPr="00763F77" w:rsidRDefault="0028387F" w:rsidP="0028387F">
      <w:pPr>
        <w:ind w:firstLine="708"/>
        <w:jc w:val="both"/>
        <w:rPr>
          <w:spacing w:val="-1"/>
          <w:sz w:val="28"/>
          <w:szCs w:val="28"/>
        </w:rPr>
      </w:pPr>
      <w:r w:rsidRPr="00763F77">
        <w:rPr>
          <w:spacing w:val="-1"/>
          <w:sz w:val="28"/>
          <w:szCs w:val="28"/>
        </w:rPr>
        <w:t>Снижение вредного воздействия на окружающую среду.</w:t>
      </w:r>
    </w:p>
    <w:p w:rsidR="0028387F" w:rsidRPr="00763F77" w:rsidRDefault="0028387F" w:rsidP="0028387F">
      <w:pPr>
        <w:jc w:val="center"/>
        <w:rPr>
          <w:b/>
          <w:spacing w:val="-1"/>
          <w:sz w:val="28"/>
          <w:szCs w:val="28"/>
        </w:rPr>
      </w:pPr>
    </w:p>
    <w:p w:rsidR="0028387F" w:rsidRPr="00763F77" w:rsidRDefault="0028387F" w:rsidP="0028387F">
      <w:pPr>
        <w:ind w:firstLine="708"/>
        <w:rPr>
          <w:b/>
          <w:sz w:val="28"/>
          <w:szCs w:val="28"/>
        </w:rPr>
      </w:pPr>
      <w:r w:rsidRPr="00763F77">
        <w:rPr>
          <w:i/>
          <w:sz w:val="28"/>
          <w:szCs w:val="28"/>
        </w:rPr>
        <w:t>Ожидаемые результаты от реализации</w:t>
      </w:r>
      <w:r w:rsidRPr="00763F77">
        <w:rPr>
          <w:b/>
          <w:sz w:val="28"/>
          <w:szCs w:val="28"/>
        </w:rPr>
        <w:t xml:space="preserve"> </w:t>
      </w:r>
      <w:r w:rsidRPr="00763F77">
        <w:rPr>
          <w:i/>
          <w:spacing w:val="-1"/>
          <w:sz w:val="28"/>
          <w:szCs w:val="28"/>
        </w:rPr>
        <w:t>схемы водоснабжения:</w:t>
      </w:r>
    </w:p>
    <w:p w:rsidR="0028387F" w:rsidRPr="00763F77" w:rsidRDefault="0028387F" w:rsidP="0028387F">
      <w:pPr>
        <w:numPr>
          <w:ilvl w:val="0"/>
          <w:numId w:val="3"/>
        </w:numPr>
        <w:jc w:val="both"/>
        <w:rPr>
          <w:sz w:val="28"/>
          <w:szCs w:val="28"/>
        </w:rPr>
      </w:pPr>
      <w:r w:rsidRPr="00763F77">
        <w:rPr>
          <w:sz w:val="28"/>
          <w:szCs w:val="28"/>
        </w:rPr>
        <w:t>Повышение качества предоставления коммунальных услуг.</w:t>
      </w:r>
    </w:p>
    <w:p w:rsidR="0028387F" w:rsidRPr="00763F77" w:rsidRDefault="0028387F" w:rsidP="0028387F">
      <w:pPr>
        <w:numPr>
          <w:ilvl w:val="0"/>
          <w:numId w:val="3"/>
        </w:numPr>
        <w:jc w:val="both"/>
        <w:rPr>
          <w:sz w:val="28"/>
          <w:szCs w:val="28"/>
        </w:rPr>
      </w:pPr>
      <w:r w:rsidRPr="00763F77">
        <w:rPr>
          <w:sz w:val="28"/>
          <w:szCs w:val="28"/>
        </w:rPr>
        <w:t>Снижение уровня износа объектов водоснабжения.</w:t>
      </w:r>
    </w:p>
    <w:p w:rsidR="0028387F" w:rsidRPr="00763F77" w:rsidRDefault="0028387F" w:rsidP="0028387F">
      <w:pPr>
        <w:numPr>
          <w:ilvl w:val="0"/>
          <w:numId w:val="3"/>
        </w:numPr>
        <w:jc w:val="both"/>
        <w:rPr>
          <w:sz w:val="28"/>
          <w:szCs w:val="28"/>
        </w:rPr>
      </w:pPr>
      <w:r w:rsidRPr="00763F77">
        <w:rPr>
          <w:sz w:val="28"/>
          <w:szCs w:val="28"/>
        </w:rPr>
        <w:t xml:space="preserve">Улучшение экологической ситуации на территории </w:t>
      </w:r>
      <w:r>
        <w:rPr>
          <w:spacing w:val="-1"/>
          <w:sz w:val="28"/>
          <w:szCs w:val="28"/>
        </w:rPr>
        <w:t>Надеждинского муниципального образования</w:t>
      </w:r>
    </w:p>
    <w:p w:rsidR="0028387F" w:rsidRPr="00763F77" w:rsidRDefault="0028387F" w:rsidP="0028387F">
      <w:pPr>
        <w:numPr>
          <w:ilvl w:val="0"/>
          <w:numId w:val="3"/>
        </w:numPr>
        <w:jc w:val="both"/>
        <w:rPr>
          <w:sz w:val="28"/>
          <w:szCs w:val="28"/>
        </w:rPr>
      </w:pPr>
      <w:r w:rsidRPr="00763F77">
        <w:rPr>
          <w:sz w:val="28"/>
          <w:szCs w:val="28"/>
        </w:rPr>
        <w:t>Создание благоприятных условий для привлечения внебюджетных средств с целью финансирования проектов модернизации объектов водоснабжения.</w:t>
      </w:r>
    </w:p>
    <w:p w:rsidR="0028387F" w:rsidRPr="00763F77" w:rsidRDefault="0028387F" w:rsidP="0028387F">
      <w:pPr>
        <w:numPr>
          <w:ilvl w:val="0"/>
          <w:numId w:val="3"/>
        </w:numPr>
        <w:jc w:val="both"/>
        <w:rPr>
          <w:sz w:val="28"/>
          <w:szCs w:val="28"/>
        </w:rPr>
      </w:pPr>
      <w:r w:rsidRPr="00763F77">
        <w:rPr>
          <w:sz w:val="28"/>
          <w:szCs w:val="28"/>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28387F" w:rsidRPr="00763F77" w:rsidRDefault="0028387F" w:rsidP="0028387F">
      <w:pPr>
        <w:numPr>
          <w:ilvl w:val="0"/>
          <w:numId w:val="3"/>
        </w:numPr>
        <w:rPr>
          <w:spacing w:val="-1"/>
          <w:sz w:val="28"/>
          <w:szCs w:val="28"/>
        </w:rPr>
      </w:pPr>
      <w:r w:rsidRPr="00763F77">
        <w:rPr>
          <w:sz w:val="28"/>
          <w:szCs w:val="28"/>
        </w:rPr>
        <w:t>Урегулирование мощности системы водоснабжения.</w:t>
      </w:r>
    </w:p>
    <w:p w:rsidR="0028387F" w:rsidRDefault="0028387F" w:rsidP="0028387F">
      <w:pPr>
        <w:ind w:firstLine="708"/>
        <w:jc w:val="both"/>
        <w:rPr>
          <w:sz w:val="28"/>
          <w:szCs w:val="28"/>
        </w:rPr>
      </w:pPr>
    </w:p>
    <w:p w:rsidR="0028387F" w:rsidRPr="00763F77" w:rsidRDefault="0028387F" w:rsidP="0028387F">
      <w:pPr>
        <w:jc w:val="center"/>
        <w:rPr>
          <w:b/>
          <w:spacing w:val="-1"/>
          <w:sz w:val="28"/>
          <w:szCs w:val="28"/>
        </w:rPr>
      </w:pPr>
      <w:r w:rsidRPr="00763F77">
        <w:rPr>
          <w:b/>
          <w:spacing w:val="-1"/>
          <w:sz w:val="28"/>
          <w:szCs w:val="28"/>
        </w:rPr>
        <w:lastRenderedPageBreak/>
        <w:t>3. Баланс водоснабжения и потребления питьевой воды</w:t>
      </w:r>
      <w:r w:rsidR="00535122">
        <w:rPr>
          <w:b/>
          <w:spacing w:val="-1"/>
          <w:sz w:val="28"/>
          <w:szCs w:val="28"/>
        </w:rPr>
        <w:t>.</w:t>
      </w: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3.1. Общий водный баланс подачи и реализации воды</w:t>
      </w:r>
      <w:r w:rsidR="00535122">
        <w:rPr>
          <w:spacing w:val="-1"/>
          <w:sz w:val="28"/>
          <w:szCs w:val="28"/>
        </w:rPr>
        <w:t>.</w:t>
      </w:r>
    </w:p>
    <w:p w:rsidR="0028387F" w:rsidRPr="00763F77" w:rsidRDefault="0028387F" w:rsidP="0028387F">
      <w:pPr>
        <w:tabs>
          <w:tab w:val="left" w:pos="720"/>
        </w:tabs>
        <w:autoSpaceDE w:val="0"/>
        <w:autoSpaceDN w:val="0"/>
        <w:adjustRightInd w:val="0"/>
        <w:spacing w:line="240" w:lineRule="atLeast"/>
        <w:jc w:val="both"/>
        <w:outlineLvl w:val="0"/>
        <w:rPr>
          <w:spacing w:val="-1"/>
          <w:sz w:val="28"/>
          <w:szCs w:val="28"/>
        </w:rPr>
      </w:pPr>
    </w:p>
    <w:p w:rsidR="0028387F" w:rsidRDefault="0028387F" w:rsidP="0028387F">
      <w:pPr>
        <w:tabs>
          <w:tab w:val="left" w:pos="720"/>
        </w:tabs>
        <w:autoSpaceDE w:val="0"/>
        <w:autoSpaceDN w:val="0"/>
        <w:adjustRightInd w:val="0"/>
        <w:spacing w:line="240" w:lineRule="atLeast"/>
        <w:jc w:val="both"/>
        <w:outlineLvl w:val="0"/>
        <w:rPr>
          <w:spacing w:val="-1"/>
          <w:sz w:val="28"/>
          <w:szCs w:val="28"/>
        </w:rPr>
      </w:pPr>
      <w:r w:rsidRPr="00763F77">
        <w:rPr>
          <w:spacing w:val="-1"/>
          <w:sz w:val="28"/>
          <w:szCs w:val="28"/>
        </w:rPr>
        <w:tab/>
        <w:t>Общий водный баланс подачи и реализации воды отображен в таблице № 3.1</w:t>
      </w:r>
      <w:r>
        <w:rPr>
          <w:spacing w:val="-1"/>
          <w:sz w:val="28"/>
          <w:szCs w:val="28"/>
        </w:rPr>
        <w:t>(по Надеждинскому муниципальному образованию)</w:t>
      </w:r>
    </w:p>
    <w:p w:rsidR="0028387F" w:rsidRDefault="0028387F" w:rsidP="0028387F">
      <w:pPr>
        <w:tabs>
          <w:tab w:val="left" w:pos="1134"/>
          <w:tab w:val="right" w:pos="9355"/>
        </w:tabs>
        <w:autoSpaceDE w:val="0"/>
        <w:autoSpaceDN w:val="0"/>
        <w:adjustRightInd w:val="0"/>
        <w:spacing w:line="240" w:lineRule="atLeast"/>
        <w:outlineLvl w:val="0"/>
        <w:rPr>
          <w:spacing w:val="-1"/>
          <w:sz w:val="28"/>
          <w:szCs w:val="28"/>
        </w:rPr>
      </w:pPr>
    </w:p>
    <w:tbl>
      <w:tblPr>
        <w:tblW w:w="9015" w:type="dxa"/>
        <w:tblInd w:w="171" w:type="dxa"/>
        <w:tblLayout w:type="fixed"/>
        <w:tblCellMar>
          <w:left w:w="0" w:type="dxa"/>
          <w:right w:w="0" w:type="dxa"/>
        </w:tblCellMar>
        <w:tblLook w:val="04A0"/>
      </w:tblPr>
      <w:tblGrid>
        <w:gridCol w:w="739"/>
        <w:gridCol w:w="4996"/>
        <w:gridCol w:w="1720"/>
        <w:gridCol w:w="1560"/>
      </w:tblGrid>
      <w:tr w:rsidR="0028387F" w:rsidRPr="00711679" w:rsidTr="00DB692A">
        <w:trPr>
          <w:trHeight w:val="570"/>
        </w:trPr>
        <w:tc>
          <w:tcPr>
            <w:tcW w:w="739" w:type="dxa"/>
            <w:vMerge w:val="restart"/>
            <w:tcBorders>
              <w:top w:val="single" w:sz="8" w:space="0" w:color="auto"/>
              <w:left w:val="single" w:sz="8" w:space="0" w:color="auto"/>
              <w:bottom w:val="single" w:sz="8" w:space="0" w:color="auto"/>
              <w:right w:val="single" w:sz="8" w:space="0" w:color="auto"/>
            </w:tcBorders>
            <w:vAlign w:val="center"/>
            <w:hideMark/>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w:t>
            </w:r>
          </w:p>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п/п</w:t>
            </w:r>
          </w:p>
        </w:tc>
        <w:tc>
          <w:tcPr>
            <w:tcW w:w="4996" w:type="dxa"/>
            <w:vMerge w:val="restart"/>
            <w:tcBorders>
              <w:top w:val="single" w:sz="8" w:space="0" w:color="auto"/>
              <w:left w:val="nil"/>
              <w:bottom w:val="single" w:sz="8" w:space="0" w:color="auto"/>
              <w:right w:val="single" w:sz="8" w:space="0" w:color="auto"/>
            </w:tcBorders>
            <w:vAlign w:val="center"/>
            <w:hideMark/>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720" w:type="dxa"/>
            <w:vMerge w:val="restart"/>
            <w:tcBorders>
              <w:top w:val="single" w:sz="8" w:space="0" w:color="auto"/>
              <w:left w:val="nil"/>
              <w:bottom w:val="single" w:sz="8" w:space="0" w:color="auto"/>
              <w:right w:val="single" w:sz="8" w:space="0" w:color="auto"/>
            </w:tcBorders>
            <w:vAlign w:val="center"/>
            <w:hideMark/>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Единица</w:t>
            </w:r>
          </w:p>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560" w:type="dxa"/>
            <w:vMerge w:val="restart"/>
            <w:tcBorders>
              <w:top w:val="single" w:sz="8" w:space="0" w:color="auto"/>
              <w:left w:val="nil"/>
              <w:bottom w:val="single" w:sz="8" w:space="0" w:color="auto"/>
              <w:right w:val="single" w:sz="8" w:space="0" w:color="auto"/>
            </w:tcBorders>
            <w:vAlign w:val="center"/>
            <w:hideMark/>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28387F" w:rsidRPr="00711679" w:rsidTr="00DB692A">
        <w:trPr>
          <w:trHeight w:val="570"/>
        </w:trPr>
        <w:tc>
          <w:tcPr>
            <w:tcW w:w="739" w:type="dxa"/>
            <w:vMerge/>
            <w:tcBorders>
              <w:top w:val="single" w:sz="8" w:space="0" w:color="auto"/>
              <w:left w:val="single" w:sz="8" w:space="0" w:color="auto"/>
              <w:bottom w:val="single" w:sz="8" w:space="0" w:color="auto"/>
              <w:right w:val="single" w:sz="8" w:space="0" w:color="auto"/>
            </w:tcBorders>
            <w:vAlign w:val="center"/>
            <w:hideMark/>
          </w:tcPr>
          <w:p w:rsidR="0028387F" w:rsidRPr="00763F77" w:rsidRDefault="0028387F" w:rsidP="00DB692A">
            <w:pPr>
              <w:rPr>
                <w:sz w:val="28"/>
                <w:szCs w:val="28"/>
              </w:rPr>
            </w:pPr>
          </w:p>
        </w:tc>
        <w:tc>
          <w:tcPr>
            <w:tcW w:w="4996"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72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56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r>
      <w:tr w:rsidR="0028387F" w:rsidRPr="00711679" w:rsidTr="00DB692A">
        <w:trPr>
          <w:trHeight w:val="570"/>
        </w:trPr>
        <w:tc>
          <w:tcPr>
            <w:tcW w:w="739" w:type="dxa"/>
            <w:vMerge/>
            <w:tcBorders>
              <w:top w:val="single" w:sz="8" w:space="0" w:color="auto"/>
              <w:left w:val="single" w:sz="8" w:space="0" w:color="auto"/>
              <w:bottom w:val="single" w:sz="8" w:space="0" w:color="auto"/>
              <w:right w:val="single" w:sz="8" w:space="0" w:color="auto"/>
            </w:tcBorders>
            <w:vAlign w:val="center"/>
            <w:hideMark/>
          </w:tcPr>
          <w:p w:rsidR="0028387F" w:rsidRPr="00763F77" w:rsidRDefault="0028387F" w:rsidP="00DB692A">
            <w:pPr>
              <w:rPr>
                <w:sz w:val="28"/>
                <w:szCs w:val="28"/>
              </w:rPr>
            </w:pPr>
          </w:p>
        </w:tc>
        <w:tc>
          <w:tcPr>
            <w:tcW w:w="4996"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72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56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r>
      <w:tr w:rsidR="0028387F" w:rsidRPr="00711679" w:rsidTr="00DB692A">
        <w:trPr>
          <w:trHeight w:val="322"/>
        </w:trPr>
        <w:tc>
          <w:tcPr>
            <w:tcW w:w="739" w:type="dxa"/>
            <w:vMerge/>
            <w:tcBorders>
              <w:top w:val="single" w:sz="8" w:space="0" w:color="auto"/>
              <w:left w:val="single" w:sz="8" w:space="0" w:color="auto"/>
              <w:bottom w:val="single" w:sz="8" w:space="0" w:color="auto"/>
              <w:right w:val="single" w:sz="8" w:space="0" w:color="auto"/>
            </w:tcBorders>
            <w:vAlign w:val="center"/>
            <w:hideMark/>
          </w:tcPr>
          <w:p w:rsidR="0028387F" w:rsidRPr="00763F77" w:rsidRDefault="0028387F" w:rsidP="00DB692A">
            <w:pPr>
              <w:rPr>
                <w:sz w:val="28"/>
                <w:szCs w:val="28"/>
              </w:rPr>
            </w:pPr>
          </w:p>
        </w:tc>
        <w:tc>
          <w:tcPr>
            <w:tcW w:w="4996"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72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56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r>
      <w:tr w:rsidR="0028387F" w:rsidRPr="00711679" w:rsidTr="00372002">
        <w:trPr>
          <w:trHeight w:val="322"/>
        </w:trPr>
        <w:tc>
          <w:tcPr>
            <w:tcW w:w="739" w:type="dxa"/>
            <w:vMerge/>
            <w:tcBorders>
              <w:top w:val="single" w:sz="8" w:space="0" w:color="auto"/>
              <w:left w:val="single" w:sz="8" w:space="0" w:color="auto"/>
              <w:bottom w:val="single" w:sz="8" w:space="0" w:color="auto"/>
              <w:right w:val="single" w:sz="8" w:space="0" w:color="auto"/>
            </w:tcBorders>
            <w:vAlign w:val="center"/>
            <w:hideMark/>
          </w:tcPr>
          <w:p w:rsidR="0028387F" w:rsidRPr="00763F77" w:rsidRDefault="0028387F" w:rsidP="00DB692A">
            <w:pPr>
              <w:rPr>
                <w:sz w:val="28"/>
                <w:szCs w:val="28"/>
              </w:rPr>
            </w:pPr>
          </w:p>
        </w:tc>
        <w:tc>
          <w:tcPr>
            <w:tcW w:w="4996"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72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c>
          <w:tcPr>
            <w:tcW w:w="1560" w:type="dxa"/>
            <w:vMerge/>
            <w:tcBorders>
              <w:top w:val="single" w:sz="8" w:space="0" w:color="auto"/>
              <w:left w:val="nil"/>
              <w:bottom w:val="single" w:sz="8" w:space="0" w:color="auto"/>
              <w:right w:val="single" w:sz="8" w:space="0" w:color="auto"/>
            </w:tcBorders>
            <w:vAlign w:val="center"/>
            <w:hideMark/>
          </w:tcPr>
          <w:p w:rsidR="0028387F" w:rsidRPr="00763F77" w:rsidRDefault="0028387F" w:rsidP="00DB692A">
            <w:pPr>
              <w:rPr>
                <w:sz w:val="28"/>
                <w:szCs w:val="28"/>
              </w:rPr>
            </w:pPr>
          </w:p>
        </w:tc>
      </w:tr>
      <w:tr w:rsidR="0028387F" w:rsidRPr="00711679" w:rsidTr="00DB692A">
        <w:trPr>
          <w:trHeight w:val="263"/>
        </w:trPr>
        <w:tc>
          <w:tcPr>
            <w:tcW w:w="739" w:type="dxa"/>
            <w:tcBorders>
              <w:top w:val="nil"/>
              <w:left w:val="single" w:sz="8" w:space="0" w:color="auto"/>
              <w:bottom w:val="single" w:sz="8" w:space="0" w:color="auto"/>
              <w:right w:val="single" w:sz="8" w:space="0" w:color="auto"/>
            </w:tcBorders>
            <w:vAlign w:val="center"/>
            <w:hideMark/>
          </w:tcPr>
          <w:p w:rsidR="0028387F" w:rsidRPr="00763F77" w:rsidRDefault="0028387F" w:rsidP="00DB692A">
            <w:pPr>
              <w:widowControl w:val="0"/>
              <w:autoSpaceDE w:val="0"/>
              <w:autoSpaceDN w:val="0"/>
              <w:adjustRightInd w:val="0"/>
              <w:spacing w:line="262" w:lineRule="exact"/>
              <w:jc w:val="center"/>
              <w:rPr>
                <w:sz w:val="28"/>
                <w:szCs w:val="28"/>
              </w:rPr>
            </w:pPr>
            <w:r w:rsidRPr="00763F77">
              <w:rPr>
                <w:sz w:val="28"/>
                <w:szCs w:val="28"/>
              </w:rPr>
              <w:t>1</w:t>
            </w:r>
          </w:p>
        </w:tc>
        <w:tc>
          <w:tcPr>
            <w:tcW w:w="4996" w:type="dxa"/>
            <w:tcBorders>
              <w:top w:val="nil"/>
              <w:left w:val="nil"/>
              <w:bottom w:val="single" w:sz="8" w:space="0" w:color="auto"/>
              <w:right w:val="single" w:sz="8" w:space="0" w:color="auto"/>
            </w:tcBorders>
            <w:vAlign w:val="center"/>
            <w:hideMark/>
          </w:tcPr>
          <w:p w:rsidR="0028387F" w:rsidRPr="00763F77" w:rsidRDefault="0028387F" w:rsidP="00372002">
            <w:pPr>
              <w:widowControl w:val="0"/>
              <w:autoSpaceDE w:val="0"/>
              <w:autoSpaceDN w:val="0"/>
              <w:adjustRightInd w:val="0"/>
              <w:spacing w:line="262" w:lineRule="exact"/>
              <w:jc w:val="center"/>
              <w:rPr>
                <w:sz w:val="28"/>
                <w:szCs w:val="28"/>
              </w:rPr>
            </w:pPr>
            <w:r w:rsidRPr="00763F77">
              <w:rPr>
                <w:sz w:val="28"/>
                <w:szCs w:val="28"/>
              </w:rPr>
              <w:t>2</w:t>
            </w:r>
          </w:p>
        </w:tc>
        <w:tc>
          <w:tcPr>
            <w:tcW w:w="1720" w:type="dxa"/>
            <w:tcBorders>
              <w:top w:val="nil"/>
              <w:left w:val="nil"/>
              <w:bottom w:val="single" w:sz="8" w:space="0" w:color="auto"/>
              <w:right w:val="single" w:sz="8" w:space="0" w:color="auto"/>
            </w:tcBorders>
            <w:vAlign w:val="center"/>
          </w:tcPr>
          <w:p w:rsidR="0028387F" w:rsidRPr="00763F77" w:rsidRDefault="0028387F" w:rsidP="00DB692A">
            <w:pPr>
              <w:widowControl w:val="0"/>
              <w:autoSpaceDE w:val="0"/>
              <w:autoSpaceDN w:val="0"/>
              <w:adjustRightInd w:val="0"/>
              <w:spacing w:line="262" w:lineRule="exact"/>
              <w:jc w:val="center"/>
              <w:rPr>
                <w:sz w:val="28"/>
                <w:szCs w:val="28"/>
              </w:rPr>
            </w:pPr>
          </w:p>
        </w:tc>
        <w:tc>
          <w:tcPr>
            <w:tcW w:w="1560" w:type="dxa"/>
            <w:tcBorders>
              <w:top w:val="nil"/>
              <w:left w:val="nil"/>
              <w:bottom w:val="single" w:sz="8" w:space="0" w:color="auto"/>
              <w:right w:val="single" w:sz="8" w:space="0" w:color="auto"/>
            </w:tcBorders>
            <w:vAlign w:val="center"/>
          </w:tcPr>
          <w:p w:rsidR="0028387F" w:rsidRPr="00763F77" w:rsidRDefault="0028387F" w:rsidP="00DB692A">
            <w:pPr>
              <w:widowControl w:val="0"/>
              <w:autoSpaceDE w:val="0"/>
              <w:autoSpaceDN w:val="0"/>
              <w:adjustRightInd w:val="0"/>
              <w:spacing w:line="262" w:lineRule="exact"/>
              <w:jc w:val="center"/>
              <w:rPr>
                <w:sz w:val="28"/>
                <w:szCs w:val="28"/>
              </w:rPr>
            </w:pPr>
          </w:p>
        </w:tc>
      </w:tr>
      <w:tr w:rsidR="0028387F" w:rsidRPr="00711679" w:rsidTr="00DB692A">
        <w:trPr>
          <w:trHeight w:val="268"/>
        </w:trPr>
        <w:tc>
          <w:tcPr>
            <w:tcW w:w="739" w:type="dxa"/>
            <w:tcBorders>
              <w:top w:val="nil"/>
              <w:left w:val="single" w:sz="8" w:space="0" w:color="auto"/>
              <w:bottom w:val="single" w:sz="8" w:space="0" w:color="auto"/>
              <w:right w:val="single" w:sz="8" w:space="0" w:color="auto"/>
            </w:tcBorders>
            <w:vAlign w:val="center"/>
            <w:hideMark/>
          </w:tcPr>
          <w:p w:rsidR="0028387F" w:rsidRPr="00763F77" w:rsidRDefault="0028387F" w:rsidP="00DB692A">
            <w:pPr>
              <w:widowControl w:val="0"/>
              <w:autoSpaceDE w:val="0"/>
              <w:autoSpaceDN w:val="0"/>
              <w:adjustRightInd w:val="0"/>
              <w:spacing w:line="268" w:lineRule="exact"/>
              <w:jc w:val="center"/>
              <w:rPr>
                <w:sz w:val="28"/>
                <w:szCs w:val="28"/>
              </w:rPr>
            </w:pPr>
            <w:r w:rsidRPr="00763F77">
              <w:rPr>
                <w:sz w:val="28"/>
                <w:szCs w:val="28"/>
              </w:rPr>
              <w:t>1</w:t>
            </w:r>
          </w:p>
        </w:tc>
        <w:tc>
          <w:tcPr>
            <w:tcW w:w="4996" w:type="dxa"/>
            <w:tcBorders>
              <w:top w:val="nil"/>
              <w:left w:val="nil"/>
              <w:bottom w:val="single" w:sz="8" w:space="0" w:color="auto"/>
              <w:right w:val="single" w:sz="8" w:space="0" w:color="auto"/>
            </w:tcBorders>
            <w:vAlign w:val="center"/>
            <w:hideMark/>
          </w:tcPr>
          <w:p w:rsidR="0028387F" w:rsidRPr="00372002" w:rsidRDefault="0028387F" w:rsidP="00372002">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720" w:type="dxa"/>
            <w:tcBorders>
              <w:top w:val="nil"/>
              <w:left w:val="nil"/>
              <w:bottom w:val="single" w:sz="8" w:space="0" w:color="auto"/>
              <w:right w:val="single" w:sz="8" w:space="0" w:color="auto"/>
            </w:tcBorders>
            <w:vAlign w:val="center"/>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тыс.куб</w:t>
            </w:r>
          </w:p>
        </w:tc>
        <w:tc>
          <w:tcPr>
            <w:tcW w:w="1560" w:type="dxa"/>
            <w:tcBorders>
              <w:top w:val="nil"/>
              <w:left w:val="nil"/>
              <w:bottom w:val="single" w:sz="8" w:space="0" w:color="auto"/>
              <w:right w:val="single" w:sz="8" w:space="0" w:color="auto"/>
            </w:tcBorders>
            <w:vAlign w:val="center"/>
          </w:tcPr>
          <w:p w:rsidR="0028387F" w:rsidRPr="00372002" w:rsidRDefault="0028387F" w:rsidP="00372002">
            <w:pPr>
              <w:pStyle w:val="af"/>
              <w:jc w:val="center"/>
              <w:rPr>
                <w:rFonts w:ascii="Times New Roman" w:hAnsi="Times New Roman"/>
                <w:sz w:val="28"/>
                <w:szCs w:val="28"/>
              </w:rPr>
            </w:pPr>
            <w:r w:rsidRPr="00372002">
              <w:rPr>
                <w:rFonts w:ascii="Times New Roman" w:hAnsi="Times New Roman"/>
                <w:sz w:val="28"/>
                <w:szCs w:val="28"/>
              </w:rPr>
              <w:t>178,7</w:t>
            </w:r>
          </w:p>
        </w:tc>
      </w:tr>
      <w:tr w:rsidR="009E6F39" w:rsidRPr="00711679" w:rsidTr="0022793B">
        <w:trPr>
          <w:trHeight w:val="263"/>
        </w:trPr>
        <w:tc>
          <w:tcPr>
            <w:tcW w:w="739" w:type="dxa"/>
            <w:tcBorders>
              <w:top w:val="nil"/>
              <w:left w:val="single" w:sz="8" w:space="0" w:color="auto"/>
              <w:bottom w:val="single" w:sz="8" w:space="0" w:color="auto"/>
              <w:right w:val="single" w:sz="8" w:space="0" w:color="auto"/>
            </w:tcBorders>
            <w:vAlign w:val="center"/>
            <w:hideMark/>
          </w:tcPr>
          <w:p w:rsidR="009E6F39" w:rsidRPr="00763F77" w:rsidRDefault="009E6F39" w:rsidP="00DB692A">
            <w:pPr>
              <w:widowControl w:val="0"/>
              <w:autoSpaceDE w:val="0"/>
              <w:autoSpaceDN w:val="0"/>
              <w:adjustRightInd w:val="0"/>
              <w:spacing w:line="262" w:lineRule="exact"/>
              <w:jc w:val="center"/>
              <w:rPr>
                <w:sz w:val="28"/>
                <w:szCs w:val="28"/>
              </w:rPr>
            </w:pPr>
            <w:r w:rsidRPr="00763F77">
              <w:rPr>
                <w:sz w:val="28"/>
                <w:szCs w:val="28"/>
              </w:rPr>
              <w:t>3</w:t>
            </w:r>
          </w:p>
        </w:tc>
        <w:tc>
          <w:tcPr>
            <w:tcW w:w="4996" w:type="dxa"/>
            <w:tcBorders>
              <w:top w:val="nil"/>
              <w:left w:val="nil"/>
              <w:bottom w:val="single" w:sz="8" w:space="0" w:color="auto"/>
              <w:right w:val="single" w:sz="8" w:space="0" w:color="auto"/>
            </w:tcBorders>
            <w:vAlign w:val="center"/>
            <w:hideMark/>
          </w:tcPr>
          <w:p w:rsidR="009E6F39" w:rsidRPr="00372002" w:rsidRDefault="009E6F39" w:rsidP="00372002">
            <w:pPr>
              <w:pStyle w:val="af"/>
              <w:rPr>
                <w:rFonts w:ascii="Times New Roman" w:hAnsi="Times New Roman"/>
                <w:sz w:val="28"/>
                <w:szCs w:val="28"/>
              </w:rPr>
            </w:pPr>
            <w:r w:rsidRPr="00372002">
              <w:rPr>
                <w:rFonts w:ascii="Times New Roman" w:hAnsi="Times New Roman"/>
                <w:sz w:val="28"/>
                <w:szCs w:val="28"/>
              </w:rPr>
              <w:t xml:space="preserve">Объем отпуска в сеть </w:t>
            </w:r>
          </w:p>
        </w:tc>
        <w:tc>
          <w:tcPr>
            <w:tcW w:w="1720" w:type="dxa"/>
            <w:tcBorders>
              <w:top w:val="nil"/>
              <w:left w:val="nil"/>
              <w:bottom w:val="single" w:sz="8" w:space="0" w:color="auto"/>
              <w:right w:val="single" w:sz="8" w:space="0" w:color="auto"/>
            </w:tcBorders>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тыс.куб</w:t>
            </w:r>
          </w:p>
        </w:tc>
        <w:tc>
          <w:tcPr>
            <w:tcW w:w="1560" w:type="dxa"/>
            <w:tcBorders>
              <w:top w:val="nil"/>
              <w:left w:val="nil"/>
              <w:bottom w:val="single" w:sz="8" w:space="0" w:color="auto"/>
              <w:right w:val="single" w:sz="8" w:space="0" w:color="auto"/>
            </w:tcBorders>
            <w:vAlign w:val="center"/>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178,7</w:t>
            </w:r>
          </w:p>
        </w:tc>
      </w:tr>
      <w:tr w:rsidR="009E6F39" w:rsidRPr="00711679" w:rsidTr="0022793B">
        <w:trPr>
          <w:trHeight w:val="268"/>
        </w:trPr>
        <w:tc>
          <w:tcPr>
            <w:tcW w:w="739" w:type="dxa"/>
            <w:tcBorders>
              <w:top w:val="nil"/>
              <w:left w:val="single" w:sz="8" w:space="0" w:color="auto"/>
              <w:bottom w:val="single" w:sz="8" w:space="0" w:color="auto"/>
              <w:right w:val="single" w:sz="8" w:space="0" w:color="auto"/>
            </w:tcBorders>
            <w:vAlign w:val="center"/>
            <w:hideMark/>
          </w:tcPr>
          <w:p w:rsidR="009E6F39" w:rsidRPr="00763F77" w:rsidRDefault="009E6F39" w:rsidP="00DB692A">
            <w:pPr>
              <w:widowControl w:val="0"/>
              <w:autoSpaceDE w:val="0"/>
              <w:autoSpaceDN w:val="0"/>
              <w:adjustRightInd w:val="0"/>
              <w:spacing w:line="268" w:lineRule="exact"/>
              <w:jc w:val="center"/>
              <w:rPr>
                <w:sz w:val="28"/>
                <w:szCs w:val="28"/>
              </w:rPr>
            </w:pPr>
            <w:r w:rsidRPr="00763F77">
              <w:rPr>
                <w:sz w:val="28"/>
                <w:szCs w:val="28"/>
              </w:rPr>
              <w:t>4</w:t>
            </w:r>
          </w:p>
        </w:tc>
        <w:tc>
          <w:tcPr>
            <w:tcW w:w="4996" w:type="dxa"/>
            <w:tcBorders>
              <w:top w:val="nil"/>
              <w:left w:val="nil"/>
              <w:bottom w:val="single" w:sz="8" w:space="0" w:color="auto"/>
              <w:right w:val="single" w:sz="8" w:space="0" w:color="auto"/>
            </w:tcBorders>
            <w:vAlign w:val="center"/>
            <w:hideMark/>
          </w:tcPr>
          <w:p w:rsidR="009E6F39" w:rsidRPr="00372002" w:rsidRDefault="009E6F39" w:rsidP="00372002">
            <w:pPr>
              <w:pStyle w:val="af"/>
              <w:rPr>
                <w:rFonts w:ascii="Times New Roman" w:hAnsi="Times New Roman"/>
                <w:sz w:val="28"/>
                <w:szCs w:val="28"/>
              </w:rPr>
            </w:pPr>
            <w:r w:rsidRPr="00372002">
              <w:rPr>
                <w:rFonts w:ascii="Times New Roman" w:hAnsi="Times New Roman"/>
                <w:sz w:val="28"/>
                <w:szCs w:val="28"/>
              </w:rPr>
              <w:t>Объем потерь</w:t>
            </w:r>
          </w:p>
        </w:tc>
        <w:tc>
          <w:tcPr>
            <w:tcW w:w="1720" w:type="dxa"/>
            <w:tcBorders>
              <w:top w:val="nil"/>
              <w:left w:val="nil"/>
              <w:bottom w:val="single" w:sz="8" w:space="0" w:color="auto"/>
              <w:right w:val="single" w:sz="8" w:space="0" w:color="auto"/>
            </w:tcBorders>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тыс.куб</w:t>
            </w:r>
          </w:p>
        </w:tc>
        <w:tc>
          <w:tcPr>
            <w:tcW w:w="1560" w:type="dxa"/>
            <w:tcBorders>
              <w:top w:val="nil"/>
              <w:left w:val="nil"/>
              <w:bottom w:val="single" w:sz="8" w:space="0" w:color="auto"/>
              <w:right w:val="single" w:sz="8" w:space="0" w:color="auto"/>
            </w:tcBorders>
            <w:vAlign w:val="center"/>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13,2</w:t>
            </w:r>
          </w:p>
        </w:tc>
      </w:tr>
      <w:tr w:rsidR="009E6F39" w:rsidRPr="00711679" w:rsidTr="0022793B">
        <w:trPr>
          <w:trHeight w:val="322"/>
        </w:trPr>
        <w:tc>
          <w:tcPr>
            <w:tcW w:w="739" w:type="dxa"/>
            <w:tcBorders>
              <w:top w:val="nil"/>
              <w:left w:val="single" w:sz="8" w:space="0" w:color="auto"/>
              <w:bottom w:val="single" w:sz="8" w:space="0" w:color="auto"/>
              <w:right w:val="single" w:sz="8" w:space="0" w:color="auto"/>
            </w:tcBorders>
            <w:vAlign w:val="center"/>
            <w:hideMark/>
          </w:tcPr>
          <w:p w:rsidR="009E6F39" w:rsidRPr="00763F77" w:rsidRDefault="009E6F39" w:rsidP="009E6F39">
            <w:pPr>
              <w:jc w:val="center"/>
              <w:rPr>
                <w:sz w:val="28"/>
                <w:szCs w:val="28"/>
              </w:rPr>
            </w:pPr>
            <w:r>
              <w:rPr>
                <w:sz w:val="28"/>
                <w:szCs w:val="28"/>
              </w:rPr>
              <w:t>5</w:t>
            </w:r>
          </w:p>
        </w:tc>
        <w:tc>
          <w:tcPr>
            <w:tcW w:w="4996" w:type="dxa"/>
            <w:tcBorders>
              <w:top w:val="nil"/>
              <w:left w:val="nil"/>
              <w:bottom w:val="single" w:sz="8" w:space="0" w:color="auto"/>
              <w:right w:val="single" w:sz="8" w:space="0" w:color="auto"/>
            </w:tcBorders>
            <w:vAlign w:val="center"/>
            <w:hideMark/>
          </w:tcPr>
          <w:p w:rsidR="009E6F39" w:rsidRPr="00372002" w:rsidRDefault="009E6F39" w:rsidP="00372002">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720" w:type="dxa"/>
            <w:tcBorders>
              <w:top w:val="nil"/>
              <w:left w:val="nil"/>
              <w:bottom w:val="single" w:sz="8" w:space="0" w:color="auto"/>
              <w:right w:val="single" w:sz="8" w:space="0" w:color="auto"/>
            </w:tcBorders>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тыс.куб</w:t>
            </w:r>
          </w:p>
        </w:tc>
        <w:tc>
          <w:tcPr>
            <w:tcW w:w="1560" w:type="dxa"/>
            <w:tcBorders>
              <w:top w:val="nil"/>
              <w:left w:val="nil"/>
              <w:bottom w:val="single" w:sz="8" w:space="0" w:color="auto"/>
              <w:right w:val="single" w:sz="8" w:space="0" w:color="auto"/>
            </w:tcBorders>
            <w:vAlign w:val="center"/>
          </w:tcPr>
          <w:p w:rsidR="009E6F39" w:rsidRPr="00372002" w:rsidRDefault="009E6F39" w:rsidP="00372002">
            <w:pPr>
              <w:pStyle w:val="af"/>
              <w:jc w:val="center"/>
              <w:rPr>
                <w:rFonts w:ascii="Times New Roman" w:hAnsi="Times New Roman"/>
                <w:sz w:val="28"/>
                <w:szCs w:val="28"/>
              </w:rPr>
            </w:pPr>
            <w:r w:rsidRPr="00372002">
              <w:rPr>
                <w:rFonts w:ascii="Times New Roman" w:hAnsi="Times New Roman"/>
                <w:sz w:val="28"/>
                <w:szCs w:val="28"/>
              </w:rPr>
              <w:t>165,5</w:t>
            </w:r>
          </w:p>
        </w:tc>
      </w:tr>
    </w:tbl>
    <w:p w:rsidR="0028387F" w:rsidRDefault="0028387F" w:rsidP="0028387F">
      <w:pPr>
        <w:tabs>
          <w:tab w:val="left" w:pos="1134"/>
          <w:tab w:val="right" w:pos="9355"/>
        </w:tabs>
        <w:autoSpaceDE w:val="0"/>
        <w:autoSpaceDN w:val="0"/>
        <w:adjustRightInd w:val="0"/>
        <w:spacing w:line="240" w:lineRule="atLeast"/>
        <w:outlineLvl w:val="0"/>
        <w:rPr>
          <w:spacing w:val="-1"/>
          <w:sz w:val="28"/>
          <w:szCs w:val="28"/>
        </w:rPr>
      </w:pPr>
    </w:p>
    <w:p w:rsidR="0028387F" w:rsidRPr="00763F77" w:rsidRDefault="0028387F" w:rsidP="00535122">
      <w:pPr>
        <w:tabs>
          <w:tab w:val="left" w:pos="720"/>
        </w:tabs>
        <w:autoSpaceDE w:val="0"/>
        <w:autoSpaceDN w:val="0"/>
        <w:adjustRightInd w:val="0"/>
        <w:spacing w:line="240" w:lineRule="atLeast"/>
        <w:ind w:firstLine="567"/>
        <w:jc w:val="both"/>
        <w:outlineLvl w:val="0"/>
        <w:rPr>
          <w:spacing w:val="-1"/>
          <w:sz w:val="28"/>
          <w:szCs w:val="28"/>
        </w:rPr>
      </w:pPr>
      <w:r w:rsidRPr="00763F77">
        <w:rPr>
          <w:sz w:val="28"/>
          <w:szCs w:val="28"/>
        </w:rPr>
        <w:t>Объем</w:t>
      </w:r>
      <w:r>
        <w:rPr>
          <w:sz w:val="28"/>
          <w:szCs w:val="28"/>
        </w:rPr>
        <w:t xml:space="preserve"> реализации холодной воды в 2013 году составил 178,7 </w:t>
      </w:r>
      <w:r w:rsidRPr="00763F77">
        <w:rPr>
          <w:sz w:val="28"/>
          <w:szCs w:val="28"/>
        </w:rPr>
        <w:t>ты</w:t>
      </w:r>
      <w:r>
        <w:rPr>
          <w:sz w:val="28"/>
          <w:szCs w:val="28"/>
        </w:rPr>
        <w:t>с.м. куб. в том числе: ХПВ 178,4</w:t>
      </w:r>
      <w:r w:rsidRPr="00763F77">
        <w:rPr>
          <w:sz w:val="28"/>
          <w:szCs w:val="28"/>
        </w:rPr>
        <w:t xml:space="preserve"> тыс.м3, Объе</w:t>
      </w:r>
      <w:r>
        <w:rPr>
          <w:sz w:val="28"/>
          <w:szCs w:val="28"/>
        </w:rPr>
        <w:t>м забора воды из артскважин</w:t>
      </w:r>
      <w:r w:rsidRPr="00763F77">
        <w:rPr>
          <w:sz w:val="28"/>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28387F" w:rsidRPr="00763F77" w:rsidRDefault="0028387F" w:rsidP="00535122">
      <w:pPr>
        <w:tabs>
          <w:tab w:val="left" w:pos="720"/>
        </w:tabs>
        <w:autoSpaceDE w:val="0"/>
        <w:autoSpaceDN w:val="0"/>
        <w:adjustRightInd w:val="0"/>
        <w:spacing w:line="240" w:lineRule="atLeast"/>
        <w:ind w:firstLine="567"/>
        <w:jc w:val="both"/>
        <w:outlineLvl w:val="0"/>
        <w:rPr>
          <w:spacing w:val="-1"/>
          <w:sz w:val="28"/>
          <w:szCs w:val="28"/>
        </w:rPr>
      </w:pPr>
      <w:r w:rsidRPr="00763F77">
        <w:rPr>
          <w:spacing w:val="-1"/>
          <w:sz w:val="28"/>
          <w:szCs w:val="28"/>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r>
        <w:rPr>
          <w:spacing w:val="-1"/>
          <w:sz w:val="28"/>
          <w:szCs w:val="28"/>
        </w:rPr>
        <w:t>.</w:t>
      </w:r>
      <w:r w:rsidR="00535122">
        <w:rPr>
          <w:spacing w:val="-1"/>
          <w:sz w:val="28"/>
          <w:szCs w:val="28"/>
        </w:rPr>
        <w:t xml:space="preserve"> Для </w:t>
      </w:r>
      <w:r w:rsidRPr="00763F77">
        <w:rPr>
          <w:spacing w:val="-1"/>
          <w:sz w:val="28"/>
          <w:szCs w:val="28"/>
        </w:rPr>
        <w:t>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28387F" w:rsidRDefault="0028387F" w:rsidP="0028387F">
      <w:pPr>
        <w:tabs>
          <w:tab w:val="left" w:pos="1134"/>
          <w:tab w:val="right" w:pos="9355"/>
        </w:tabs>
        <w:autoSpaceDE w:val="0"/>
        <w:autoSpaceDN w:val="0"/>
        <w:adjustRightInd w:val="0"/>
        <w:spacing w:line="240" w:lineRule="atLeast"/>
        <w:outlineLvl w:val="0"/>
        <w:rPr>
          <w:spacing w:val="-1"/>
          <w:sz w:val="28"/>
          <w:szCs w:val="28"/>
        </w:rPr>
      </w:pP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3.2. Территориальный водный баланс подачи воды</w:t>
      </w:r>
    </w:p>
    <w:p w:rsidR="0028387F" w:rsidRDefault="0028387F" w:rsidP="0028387F">
      <w:pPr>
        <w:tabs>
          <w:tab w:val="left" w:pos="720"/>
        </w:tabs>
        <w:autoSpaceDE w:val="0"/>
        <w:autoSpaceDN w:val="0"/>
        <w:adjustRightInd w:val="0"/>
        <w:spacing w:line="240" w:lineRule="atLeast"/>
        <w:jc w:val="both"/>
        <w:outlineLvl w:val="0"/>
        <w:rPr>
          <w:spacing w:val="-1"/>
          <w:sz w:val="28"/>
          <w:szCs w:val="28"/>
        </w:rPr>
      </w:pPr>
      <w:r w:rsidRPr="00763F77">
        <w:rPr>
          <w:sz w:val="28"/>
          <w:szCs w:val="28"/>
        </w:rPr>
        <w:tab/>
      </w:r>
    </w:p>
    <w:p w:rsidR="0028387F" w:rsidRPr="00763F77" w:rsidRDefault="0028387F" w:rsidP="0028387F">
      <w:pPr>
        <w:tabs>
          <w:tab w:val="left" w:pos="720"/>
        </w:tabs>
        <w:autoSpaceDE w:val="0"/>
        <w:autoSpaceDN w:val="0"/>
        <w:adjustRightInd w:val="0"/>
        <w:spacing w:line="240" w:lineRule="atLeast"/>
        <w:jc w:val="both"/>
        <w:outlineLvl w:val="0"/>
        <w:rPr>
          <w:spacing w:val="-1"/>
          <w:sz w:val="28"/>
          <w:szCs w:val="28"/>
        </w:rPr>
      </w:pPr>
      <w:r w:rsidRPr="00763F77">
        <w:rPr>
          <w:spacing w:val="-1"/>
          <w:sz w:val="28"/>
          <w:szCs w:val="28"/>
        </w:rPr>
        <w:t>Структура территориального баланса представлена в таблице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192"/>
        <w:gridCol w:w="3191"/>
      </w:tblGrid>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w:t>
            </w:r>
          </w:p>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п/п</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Потребитель</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ХПВ,</w:t>
            </w:r>
          </w:p>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тыс.м3/год</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1</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2</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3</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lastRenderedPageBreak/>
              <w:t>1</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С.Селезниха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32,7</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2</w:t>
            </w:r>
          </w:p>
        </w:tc>
        <w:tc>
          <w:tcPr>
            <w:tcW w:w="5192"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tabs>
                <w:tab w:val="left" w:pos="1134"/>
              </w:tabs>
              <w:autoSpaceDE w:val="0"/>
              <w:autoSpaceDN w:val="0"/>
              <w:adjustRightInd w:val="0"/>
              <w:spacing w:line="240" w:lineRule="atLeast"/>
              <w:outlineLvl w:val="0"/>
              <w:rPr>
                <w:bCs/>
                <w:sz w:val="28"/>
                <w:szCs w:val="28"/>
              </w:rPr>
            </w:pPr>
            <w:r>
              <w:rPr>
                <w:bCs/>
                <w:sz w:val="28"/>
                <w:szCs w:val="28"/>
              </w:rPr>
              <w:t>Ул.Октябрьская</w:t>
            </w:r>
          </w:p>
        </w:tc>
        <w:tc>
          <w:tcPr>
            <w:tcW w:w="3191"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9,8</w:t>
            </w:r>
          </w:p>
        </w:tc>
      </w:tr>
      <w:tr w:rsidR="0028387F" w:rsidRPr="00711679" w:rsidTr="00372002">
        <w:trPr>
          <w:trHeight w:val="332"/>
        </w:trPr>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3</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С.Шиншиновка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12,0</w:t>
            </w:r>
          </w:p>
        </w:tc>
      </w:tr>
      <w:tr w:rsidR="0028387F" w:rsidRPr="00711679" w:rsidTr="00372002">
        <w:trPr>
          <w:trHeight w:val="332"/>
        </w:trPr>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372002"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4</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372002"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С.Подшибаловка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372002"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7,3</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5</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С.Дороговиновка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9,9</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6</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С.Ружьевка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3,5</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7</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С.Надеждинка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47,0</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8</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С.Новомарьевка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0,67</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9</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С.Новопавловка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16,0</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10</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С.Орловка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9,2</w:t>
            </w:r>
          </w:p>
        </w:tc>
      </w:tr>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11</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r>
              <w:rPr>
                <w:spacing w:val="-1"/>
                <w:sz w:val="28"/>
                <w:szCs w:val="28"/>
              </w:rPr>
              <w:t>С.Мавринка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29,7</w:t>
            </w:r>
          </w:p>
        </w:tc>
      </w:tr>
      <w:tr w:rsidR="0028387F" w:rsidRPr="00711679" w:rsidTr="00372002">
        <w:tc>
          <w:tcPr>
            <w:tcW w:w="1188" w:type="dxa"/>
            <w:tcBorders>
              <w:top w:val="single" w:sz="4" w:space="0" w:color="auto"/>
              <w:left w:val="single" w:sz="4" w:space="0" w:color="auto"/>
              <w:bottom w:val="nil"/>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nil"/>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outlineLvl w:val="0"/>
              <w:rPr>
                <w:spacing w:val="-1"/>
                <w:sz w:val="28"/>
                <w:szCs w:val="28"/>
              </w:rPr>
            </w:pPr>
          </w:p>
        </w:tc>
        <w:tc>
          <w:tcPr>
            <w:tcW w:w="3191" w:type="dxa"/>
            <w:tcBorders>
              <w:top w:val="single" w:sz="4" w:space="0" w:color="auto"/>
              <w:left w:val="single" w:sz="4" w:space="0" w:color="auto"/>
              <w:bottom w:val="nil"/>
              <w:right w:val="single" w:sz="4" w:space="0" w:color="auto"/>
            </w:tcBorders>
            <w:vAlign w:val="center"/>
            <w:hideMark/>
          </w:tcPr>
          <w:p w:rsidR="0028387F" w:rsidRDefault="0028387F" w:rsidP="00DB692A">
            <w:pPr>
              <w:tabs>
                <w:tab w:val="left" w:pos="1134"/>
              </w:tabs>
              <w:autoSpaceDE w:val="0"/>
              <w:autoSpaceDN w:val="0"/>
              <w:adjustRightInd w:val="0"/>
              <w:spacing w:line="240" w:lineRule="atLeast"/>
              <w:jc w:val="center"/>
              <w:outlineLvl w:val="0"/>
              <w:rPr>
                <w:spacing w:val="-1"/>
                <w:sz w:val="28"/>
                <w:szCs w:val="28"/>
              </w:rPr>
            </w:pPr>
          </w:p>
        </w:tc>
      </w:tr>
      <w:tr w:rsidR="0028387F" w:rsidRPr="00711679" w:rsidTr="00372002">
        <w:tc>
          <w:tcPr>
            <w:tcW w:w="6380" w:type="dxa"/>
            <w:gridSpan w:val="2"/>
            <w:tcBorders>
              <w:top w:val="nil"/>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outlineLvl w:val="0"/>
              <w:rPr>
                <w:bCs/>
                <w:sz w:val="28"/>
                <w:szCs w:val="28"/>
              </w:rPr>
            </w:pPr>
            <w:r w:rsidRPr="00763F77">
              <w:rPr>
                <w:bCs/>
                <w:sz w:val="28"/>
                <w:szCs w:val="28"/>
              </w:rPr>
              <w:t xml:space="preserve">                 ВСЕГО:</w:t>
            </w:r>
          </w:p>
        </w:tc>
        <w:tc>
          <w:tcPr>
            <w:tcW w:w="3191" w:type="dxa"/>
            <w:tcBorders>
              <w:top w:val="nil"/>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Pr>
                <w:spacing w:val="-1"/>
                <w:sz w:val="28"/>
                <w:szCs w:val="28"/>
              </w:rPr>
              <w:t>178,7</w:t>
            </w:r>
          </w:p>
        </w:tc>
      </w:tr>
    </w:tbl>
    <w:p w:rsidR="009E6F39" w:rsidRDefault="009E6F39" w:rsidP="0028387F">
      <w:pPr>
        <w:tabs>
          <w:tab w:val="left" w:pos="1134"/>
          <w:tab w:val="right" w:pos="9355"/>
        </w:tabs>
        <w:autoSpaceDE w:val="0"/>
        <w:autoSpaceDN w:val="0"/>
        <w:adjustRightInd w:val="0"/>
        <w:spacing w:line="240" w:lineRule="atLeast"/>
        <w:outlineLvl w:val="0"/>
        <w:rPr>
          <w:b/>
          <w:spacing w:val="-1"/>
          <w:sz w:val="28"/>
          <w:szCs w:val="28"/>
        </w:rPr>
      </w:pPr>
    </w:p>
    <w:p w:rsidR="00372002" w:rsidRDefault="009E6F39" w:rsidP="0028387F">
      <w:pPr>
        <w:tabs>
          <w:tab w:val="left" w:pos="1134"/>
          <w:tab w:val="right" w:pos="9355"/>
        </w:tabs>
        <w:autoSpaceDE w:val="0"/>
        <w:autoSpaceDN w:val="0"/>
        <w:adjustRightInd w:val="0"/>
        <w:spacing w:line="240" w:lineRule="atLeast"/>
        <w:outlineLvl w:val="0"/>
        <w:rPr>
          <w:b/>
          <w:spacing w:val="-1"/>
          <w:sz w:val="28"/>
          <w:szCs w:val="28"/>
        </w:rPr>
      </w:pPr>
      <w:r>
        <w:rPr>
          <w:b/>
          <w:spacing w:val="-1"/>
          <w:sz w:val="28"/>
          <w:szCs w:val="28"/>
        </w:rPr>
        <w:t>с</w:t>
      </w:r>
      <w:r w:rsidR="0028387F">
        <w:rPr>
          <w:b/>
          <w:spacing w:val="-1"/>
          <w:sz w:val="28"/>
          <w:szCs w:val="28"/>
        </w:rPr>
        <w:t>.Селезниха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32,7</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32,7</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0,8</w:t>
            </w:r>
          </w:p>
        </w:tc>
      </w:tr>
      <w:tr w:rsidR="00372002" w:rsidTr="00372002">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31,9</w:t>
            </w:r>
          </w:p>
        </w:tc>
      </w:tr>
    </w:tbl>
    <w:p w:rsidR="0028387F" w:rsidRPr="00C67956" w:rsidRDefault="0028387F" w:rsidP="0028387F">
      <w:pPr>
        <w:tabs>
          <w:tab w:val="left" w:pos="1134"/>
          <w:tab w:val="right" w:pos="9355"/>
        </w:tabs>
        <w:autoSpaceDE w:val="0"/>
        <w:autoSpaceDN w:val="0"/>
        <w:adjustRightInd w:val="0"/>
        <w:spacing w:line="240" w:lineRule="atLeast"/>
        <w:outlineLvl w:val="0"/>
        <w:rPr>
          <w:b/>
          <w:spacing w:val="-1"/>
          <w:sz w:val="28"/>
          <w:szCs w:val="28"/>
        </w:rPr>
      </w:pPr>
      <w:r w:rsidRPr="00C67956">
        <w:rPr>
          <w:b/>
          <w:spacing w:val="-1"/>
          <w:sz w:val="28"/>
          <w:szCs w:val="28"/>
        </w:rPr>
        <w:tab/>
      </w:r>
      <w:r w:rsidRPr="00C67956">
        <w:rPr>
          <w:b/>
          <w:spacing w:val="-1"/>
          <w:sz w:val="28"/>
          <w:szCs w:val="28"/>
        </w:rPr>
        <w:tab/>
      </w: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p>
    <w:p w:rsidR="00372002" w:rsidRDefault="009E6F39" w:rsidP="00372002">
      <w:pPr>
        <w:tabs>
          <w:tab w:val="left" w:pos="720"/>
        </w:tabs>
        <w:autoSpaceDE w:val="0"/>
        <w:autoSpaceDN w:val="0"/>
        <w:adjustRightInd w:val="0"/>
        <w:spacing w:line="240" w:lineRule="atLeast"/>
        <w:jc w:val="both"/>
        <w:outlineLvl w:val="0"/>
        <w:rPr>
          <w:b/>
          <w:spacing w:val="-1"/>
          <w:sz w:val="28"/>
          <w:szCs w:val="28"/>
        </w:rPr>
      </w:pPr>
      <w:r>
        <w:rPr>
          <w:b/>
          <w:sz w:val="28"/>
          <w:szCs w:val="28"/>
        </w:rPr>
        <w:t>у</w:t>
      </w:r>
      <w:r w:rsidR="0028387F">
        <w:rPr>
          <w:b/>
          <w:sz w:val="28"/>
          <w:szCs w:val="28"/>
        </w:rPr>
        <w:t>л.Октябрьская</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10,8</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10,8</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332950" w:rsidRDefault="00372002" w:rsidP="0022793B">
            <w:pPr>
              <w:widowControl w:val="0"/>
              <w:autoSpaceDE w:val="0"/>
              <w:autoSpaceDN w:val="0"/>
              <w:adjustRightInd w:val="0"/>
              <w:spacing w:line="268" w:lineRule="exact"/>
              <w:jc w:val="center"/>
              <w:rPr>
                <w:sz w:val="28"/>
                <w:szCs w:val="28"/>
              </w:rPr>
            </w:pPr>
            <w:r>
              <w:rPr>
                <w:sz w:val="28"/>
                <w:szCs w:val="28"/>
              </w:rPr>
              <w:t>0,6</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10,2</w:t>
            </w:r>
          </w:p>
        </w:tc>
      </w:tr>
    </w:tbl>
    <w:p w:rsidR="0028387F" w:rsidRDefault="0028387F" w:rsidP="0028387F">
      <w:pPr>
        <w:tabs>
          <w:tab w:val="left" w:pos="720"/>
        </w:tabs>
        <w:autoSpaceDE w:val="0"/>
        <w:autoSpaceDN w:val="0"/>
        <w:adjustRightInd w:val="0"/>
        <w:spacing w:line="240" w:lineRule="atLeast"/>
        <w:jc w:val="both"/>
        <w:outlineLvl w:val="0"/>
        <w:rPr>
          <w:sz w:val="28"/>
          <w:szCs w:val="28"/>
        </w:rPr>
      </w:pPr>
    </w:p>
    <w:p w:rsidR="00372002" w:rsidRDefault="009E6F39" w:rsidP="00372002">
      <w:pPr>
        <w:tabs>
          <w:tab w:val="left" w:pos="720"/>
        </w:tabs>
        <w:autoSpaceDE w:val="0"/>
        <w:autoSpaceDN w:val="0"/>
        <w:adjustRightInd w:val="0"/>
        <w:spacing w:line="240" w:lineRule="atLeast"/>
        <w:jc w:val="both"/>
        <w:outlineLvl w:val="0"/>
        <w:rPr>
          <w:b/>
          <w:spacing w:val="-1"/>
          <w:sz w:val="28"/>
          <w:szCs w:val="28"/>
        </w:rPr>
      </w:pPr>
      <w:r>
        <w:rPr>
          <w:b/>
          <w:sz w:val="28"/>
          <w:szCs w:val="28"/>
        </w:rPr>
        <w:t>с</w:t>
      </w:r>
      <w:r w:rsidR="0028387F">
        <w:rPr>
          <w:b/>
          <w:sz w:val="28"/>
          <w:szCs w:val="28"/>
        </w:rPr>
        <w:t>.Шиншиновка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12,0</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12,0</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0,7</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11,3</w:t>
            </w:r>
          </w:p>
        </w:tc>
      </w:tr>
    </w:tbl>
    <w:p w:rsidR="0028387F" w:rsidRDefault="0028387F" w:rsidP="0028387F">
      <w:pPr>
        <w:tabs>
          <w:tab w:val="left" w:pos="720"/>
        </w:tabs>
        <w:autoSpaceDE w:val="0"/>
        <w:autoSpaceDN w:val="0"/>
        <w:adjustRightInd w:val="0"/>
        <w:spacing w:line="240" w:lineRule="atLeast"/>
        <w:jc w:val="both"/>
        <w:outlineLvl w:val="0"/>
        <w:rPr>
          <w:sz w:val="28"/>
          <w:szCs w:val="28"/>
        </w:rPr>
      </w:pPr>
    </w:p>
    <w:p w:rsidR="00AF635F" w:rsidRDefault="00AF635F" w:rsidP="0028387F">
      <w:pPr>
        <w:tabs>
          <w:tab w:val="left" w:pos="720"/>
        </w:tabs>
        <w:autoSpaceDE w:val="0"/>
        <w:autoSpaceDN w:val="0"/>
        <w:adjustRightInd w:val="0"/>
        <w:spacing w:line="240" w:lineRule="atLeast"/>
        <w:jc w:val="both"/>
        <w:outlineLvl w:val="0"/>
        <w:rPr>
          <w:b/>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.Подшибаловка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7,3</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7,3</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0,3</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7,0</w:t>
            </w:r>
          </w:p>
        </w:tc>
      </w:tr>
    </w:tbl>
    <w:p w:rsidR="0028387F" w:rsidRDefault="0028387F" w:rsidP="0028387F">
      <w:pPr>
        <w:tabs>
          <w:tab w:val="left" w:pos="720"/>
        </w:tabs>
        <w:autoSpaceDE w:val="0"/>
        <w:autoSpaceDN w:val="0"/>
        <w:adjustRightInd w:val="0"/>
        <w:spacing w:line="240" w:lineRule="atLeast"/>
        <w:jc w:val="both"/>
        <w:outlineLvl w:val="0"/>
        <w:rPr>
          <w:spacing w:val="-1"/>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.Дороговиновка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9,9</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9,9</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0,8</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9,1</w:t>
            </w:r>
          </w:p>
        </w:tc>
      </w:tr>
    </w:tbl>
    <w:p w:rsidR="0028387F" w:rsidRDefault="0028387F" w:rsidP="0028387F">
      <w:pPr>
        <w:tabs>
          <w:tab w:val="left" w:pos="720"/>
        </w:tabs>
        <w:autoSpaceDE w:val="0"/>
        <w:autoSpaceDN w:val="0"/>
        <w:adjustRightInd w:val="0"/>
        <w:spacing w:line="240" w:lineRule="atLeast"/>
        <w:jc w:val="both"/>
        <w:outlineLvl w:val="0"/>
        <w:rPr>
          <w:spacing w:val="-1"/>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Ружьевка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3,5</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3,5</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0,2</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3,3</w:t>
            </w:r>
          </w:p>
        </w:tc>
      </w:tr>
    </w:tbl>
    <w:p w:rsidR="0028387F" w:rsidRPr="00763F77" w:rsidRDefault="0028387F" w:rsidP="0028387F">
      <w:pPr>
        <w:tabs>
          <w:tab w:val="left" w:pos="720"/>
        </w:tabs>
        <w:autoSpaceDE w:val="0"/>
        <w:autoSpaceDN w:val="0"/>
        <w:adjustRightInd w:val="0"/>
        <w:spacing w:line="240" w:lineRule="atLeast"/>
        <w:jc w:val="both"/>
        <w:outlineLvl w:val="0"/>
        <w:rPr>
          <w:spacing w:val="-1"/>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Надеждинка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47,0</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47,0</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6,8</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40,2</w:t>
            </w:r>
          </w:p>
        </w:tc>
      </w:tr>
    </w:tbl>
    <w:p w:rsidR="009E6F39" w:rsidRDefault="009E6F39" w:rsidP="0028387F">
      <w:pPr>
        <w:tabs>
          <w:tab w:val="left" w:pos="720"/>
        </w:tabs>
        <w:autoSpaceDE w:val="0"/>
        <w:autoSpaceDN w:val="0"/>
        <w:adjustRightInd w:val="0"/>
        <w:spacing w:line="240" w:lineRule="atLeast"/>
        <w:jc w:val="both"/>
        <w:outlineLvl w:val="0"/>
        <w:rPr>
          <w:b/>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Новомарьевка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lastRenderedPageBreak/>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0,67</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0,67</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0,2</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0,47</w:t>
            </w:r>
          </w:p>
        </w:tc>
      </w:tr>
    </w:tbl>
    <w:p w:rsidR="009E6F39" w:rsidRDefault="009E6F39" w:rsidP="0028387F">
      <w:pPr>
        <w:tabs>
          <w:tab w:val="left" w:pos="720"/>
        </w:tabs>
        <w:autoSpaceDE w:val="0"/>
        <w:autoSpaceDN w:val="0"/>
        <w:adjustRightInd w:val="0"/>
        <w:spacing w:line="240" w:lineRule="atLeast"/>
        <w:jc w:val="both"/>
        <w:outlineLvl w:val="0"/>
        <w:rPr>
          <w:b/>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Новопавловка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16,0</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16,0</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0,6</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15,4</w:t>
            </w:r>
          </w:p>
        </w:tc>
      </w:tr>
    </w:tbl>
    <w:p w:rsidR="00372002" w:rsidRDefault="00372002" w:rsidP="0028387F">
      <w:pPr>
        <w:tabs>
          <w:tab w:val="left" w:pos="720"/>
        </w:tabs>
        <w:autoSpaceDE w:val="0"/>
        <w:autoSpaceDN w:val="0"/>
        <w:adjustRightInd w:val="0"/>
        <w:spacing w:line="240" w:lineRule="atLeast"/>
        <w:jc w:val="both"/>
        <w:outlineLvl w:val="0"/>
        <w:rPr>
          <w:b/>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Мавринка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29,7</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29,7</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1,8</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27,9</w:t>
            </w:r>
          </w:p>
        </w:tc>
      </w:tr>
    </w:tbl>
    <w:p w:rsidR="009E6F39" w:rsidRDefault="009E6F39" w:rsidP="0028387F">
      <w:pPr>
        <w:tabs>
          <w:tab w:val="left" w:pos="720"/>
        </w:tabs>
        <w:autoSpaceDE w:val="0"/>
        <w:autoSpaceDN w:val="0"/>
        <w:adjustRightInd w:val="0"/>
        <w:spacing w:line="240" w:lineRule="atLeast"/>
        <w:jc w:val="both"/>
        <w:outlineLvl w:val="0"/>
        <w:rPr>
          <w:b/>
          <w:sz w:val="28"/>
          <w:szCs w:val="28"/>
        </w:rPr>
      </w:pPr>
    </w:p>
    <w:p w:rsidR="0028387F" w:rsidRDefault="009E6F39" w:rsidP="0028387F">
      <w:pPr>
        <w:tabs>
          <w:tab w:val="left" w:pos="720"/>
        </w:tabs>
        <w:autoSpaceDE w:val="0"/>
        <w:autoSpaceDN w:val="0"/>
        <w:adjustRightInd w:val="0"/>
        <w:spacing w:line="240" w:lineRule="atLeast"/>
        <w:jc w:val="both"/>
        <w:outlineLvl w:val="0"/>
        <w:rPr>
          <w:b/>
          <w:sz w:val="28"/>
          <w:szCs w:val="28"/>
        </w:rPr>
      </w:pPr>
      <w:r>
        <w:rPr>
          <w:b/>
          <w:sz w:val="28"/>
          <w:szCs w:val="28"/>
        </w:rPr>
        <w:t>с</w:t>
      </w:r>
      <w:r w:rsidR="0028387F">
        <w:rPr>
          <w:b/>
          <w:sz w:val="28"/>
          <w:szCs w:val="28"/>
        </w:rPr>
        <w:t>.</w:t>
      </w:r>
      <w:r>
        <w:rPr>
          <w:b/>
          <w:sz w:val="28"/>
          <w:szCs w:val="28"/>
        </w:rPr>
        <w:t xml:space="preserve"> </w:t>
      </w:r>
      <w:r w:rsidR="0028387F">
        <w:rPr>
          <w:b/>
          <w:sz w:val="28"/>
          <w:szCs w:val="28"/>
        </w:rPr>
        <w:t>Орловка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5162"/>
        <w:gridCol w:w="1820"/>
        <w:gridCol w:w="1753"/>
      </w:tblGrid>
      <w:tr w:rsidR="00372002" w:rsidTr="0022793B">
        <w:trPr>
          <w:trHeight w:val="322"/>
        </w:trPr>
        <w:tc>
          <w:tcPr>
            <w:tcW w:w="761"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п/п</w:t>
            </w:r>
          </w:p>
        </w:tc>
        <w:tc>
          <w:tcPr>
            <w:tcW w:w="5162"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Статья расхода</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Единица</w:t>
            </w:r>
          </w:p>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измерения</w:t>
            </w:r>
          </w:p>
        </w:tc>
        <w:tc>
          <w:tcPr>
            <w:tcW w:w="1753"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Значение</w:t>
            </w:r>
          </w:p>
        </w:tc>
      </w:tr>
      <w:tr w:rsidR="00372002" w:rsidTr="0022793B">
        <w:trPr>
          <w:trHeight w:val="272"/>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1</w:t>
            </w:r>
          </w:p>
        </w:tc>
        <w:tc>
          <w:tcPr>
            <w:tcW w:w="5162" w:type="dxa"/>
            <w:vAlign w:val="center"/>
          </w:tcPr>
          <w:p w:rsidR="00372002" w:rsidRPr="00763F77" w:rsidRDefault="00372002" w:rsidP="0022793B">
            <w:pPr>
              <w:widowControl w:val="0"/>
              <w:autoSpaceDE w:val="0"/>
              <w:autoSpaceDN w:val="0"/>
              <w:adjustRightInd w:val="0"/>
              <w:spacing w:line="262" w:lineRule="exact"/>
              <w:ind w:right="2440"/>
              <w:jc w:val="center"/>
              <w:rPr>
                <w:sz w:val="28"/>
                <w:szCs w:val="28"/>
              </w:rPr>
            </w:pPr>
            <w:r w:rsidRPr="00763F77">
              <w:rPr>
                <w:sz w:val="28"/>
                <w:szCs w:val="28"/>
              </w:rPr>
              <w:t>2</w:t>
            </w:r>
          </w:p>
        </w:tc>
        <w:tc>
          <w:tcPr>
            <w:tcW w:w="1820"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w w:val="89"/>
                <w:sz w:val="28"/>
                <w:szCs w:val="28"/>
              </w:rPr>
              <w:t>4</w:t>
            </w:r>
          </w:p>
        </w:tc>
      </w:tr>
      <w:tr w:rsidR="00372002" w:rsidTr="0022793B">
        <w:trPr>
          <w:trHeight w:val="244"/>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1</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поднятой воды</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9,2</w:t>
            </w:r>
          </w:p>
        </w:tc>
      </w:tr>
      <w:tr w:rsidR="00372002" w:rsidTr="0022793B">
        <w:trPr>
          <w:trHeight w:val="258"/>
        </w:trPr>
        <w:tc>
          <w:tcPr>
            <w:tcW w:w="761"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sidRPr="00763F77">
              <w:rPr>
                <w:sz w:val="28"/>
                <w:szCs w:val="28"/>
              </w:rPr>
              <w:t>3</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отпуска в сеть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2" w:lineRule="exact"/>
              <w:jc w:val="center"/>
              <w:rPr>
                <w:sz w:val="28"/>
                <w:szCs w:val="28"/>
              </w:rPr>
            </w:pPr>
            <w:r>
              <w:rPr>
                <w:sz w:val="28"/>
                <w:szCs w:val="28"/>
              </w:rPr>
              <w:t>9,2</w:t>
            </w:r>
          </w:p>
        </w:tc>
      </w:tr>
      <w:tr w:rsidR="00372002" w:rsidTr="0022793B">
        <w:trPr>
          <w:trHeight w:val="285"/>
        </w:trPr>
        <w:tc>
          <w:tcPr>
            <w:tcW w:w="761"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sidRPr="00763F77">
              <w:rPr>
                <w:sz w:val="28"/>
                <w:szCs w:val="28"/>
              </w:rPr>
              <w:t>4</w:t>
            </w:r>
          </w:p>
        </w:tc>
        <w:tc>
          <w:tcPr>
            <w:tcW w:w="5162" w:type="dxa"/>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потерь</w:t>
            </w:r>
          </w:p>
        </w:tc>
        <w:tc>
          <w:tcPr>
            <w:tcW w:w="1820" w:type="dxa"/>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vAlign w:val="center"/>
          </w:tcPr>
          <w:p w:rsidR="00372002" w:rsidRPr="00763F77" w:rsidRDefault="00372002" w:rsidP="0022793B">
            <w:pPr>
              <w:widowControl w:val="0"/>
              <w:autoSpaceDE w:val="0"/>
              <w:autoSpaceDN w:val="0"/>
              <w:adjustRightInd w:val="0"/>
              <w:spacing w:line="268" w:lineRule="exact"/>
              <w:jc w:val="center"/>
              <w:rPr>
                <w:sz w:val="28"/>
                <w:szCs w:val="28"/>
              </w:rPr>
            </w:pPr>
            <w:r>
              <w:rPr>
                <w:sz w:val="28"/>
                <w:szCs w:val="28"/>
              </w:rPr>
              <w:t>0,4</w:t>
            </w:r>
          </w:p>
        </w:tc>
      </w:tr>
      <w:tr w:rsidR="00372002" w:rsidTr="0022793B">
        <w:trPr>
          <w:trHeight w:val="248"/>
        </w:trPr>
        <w:tc>
          <w:tcPr>
            <w:tcW w:w="761"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sidRPr="00763F77">
              <w:rPr>
                <w:sz w:val="28"/>
                <w:szCs w:val="28"/>
              </w:rPr>
              <w:t>5</w:t>
            </w:r>
          </w:p>
        </w:tc>
        <w:tc>
          <w:tcPr>
            <w:tcW w:w="5162" w:type="dxa"/>
            <w:tcBorders>
              <w:bottom w:val="single" w:sz="4" w:space="0" w:color="auto"/>
            </w:tcBorders>
            <w:vAlign w:val="center"/>
          </w:tcPr>
          <w:p w:rsidR="00372002" w:rsidRPr="00372002" w:rsidRDefault="00372002" w:rsidP="0022793B">
            <w:pPr>
              <w:pStyle w:val="af"/>
              <w:rPr>
                <w:rFonts w:ascii="Times New Roman" w:hAnsi="Times New Roman"/>
                <w:sz w:val="28"/>
                <w:szCs w:val="28"/>
              </w:rPr>
            </w:pPr>
            <w:r w:rsidRPr="00372002">
              <w:rPr>
                <w:rFonts w:ascii="Times New Roman" w:hAnsi="Times New Roman"/>
                <w:sz w:val="28"/>
                <w:szCs w:val="28"/>
              </w:rPr>
              <w:t>Объем полезного отпуска воды потребителям</w:t>
            </w:r>
          </w:p>
        </w:tc>
        <w:tc>
          <w:tcPr>
            <w:tcW w:w="1820" w:type="dxa"/>
            <w:tcBorders>
              <w:bottom w:val="single" w:sz="4" w:space="0" w:color="auto"/>
            </w:tcBorders>
            <w:vAlign w:val="center"/>
          </w:tcPr>
          <w:p w:rsidR="00372002" w:rsidRPr="00372002" w:rsidRDefault="00372002" w:rsidP="0022793B">
            <w:pPr>
              <w:pStyle w:val="af"/>
              <w:jc w:val="center"/>
              <w:rPr>
                <w:rFonts w:ascii="Times New Roman" w:hAnsi="Times New Roman"/>
                <w:sz w:val="28"/>
                <w:szCs w:val="28"/>
              </w:rPr>
            </w:pPr>
            <w:r w:rsidRPr="00372002">
              <w:rPr>
                <w:rFonts w:ascii="Times New Roman" w:hAnsi="Times New Roman"/>
                <w:sz w:val="28"/>
                <w:szCs w:val="28"/>
              </w:rPr>
              <w:t>тыс.м3</w:t>
            </w:r>
          </w:p>
        </w:tc>
        <w:tc>
          <w:tcPr>
            <w:tcW w:w="1753" w:type="dxa"/>
            <w:tcBorders>
              <w:bottom w:val="single" w:sz="4" w:space="0" w:color="auto"/>
            </w:tcBorders>
            <w:vAlign w:val="center"/>
          </w:tcPr>
          <w:p w:rsidR="00372002" w:rsidRPr="00763F77" w:rsidRDefault="00372002" w:rsidP="0022793B">
            <w:pPr>
              <w:widowControl w:val="0"/>
              <w:autoSpaceDE w:val="0"/>
              <w:autoSpaceDN w:val="0"/>
              <w:adjustRightInd w:val="0"/>
              <w:spacing w:line="238" w:lineRule="exact"/>
              <w:jc w:val="center"/>
              <w:rPr>
                <w:sz w:val="28"/>
                <w:szCs w:val="28"/>
              </w:rPr>
            </w:pPr>
            <w:r>
              <w:rPr>
                <w:sz w:val="28"/>
                <w:szCs w:val="28"/>
              </w:rPr>
              <w:t>8,8</w:t>
            </w:r>
          </w:p>
        </w:tc>
      </w:tr>
    </w:tbl>
    <w:p w:rsidR="0028387F" w:rsidRDefault="0028387F" w:rsidP="00372002">
      <w:pPr>
        <w:tabs>
          <w:tab w:val="left" w:pos="1134"/>
        </w:tabs>
        <w:autoSpaceDE w:val="0"/>
        <w:autoSpaceDN w:val="0"/>
        <w:adjustRightInd w:val="0"/>
        <w:spacing w:line="240" w:lineRule="atLeast"/>
        <w:outlineLvl w:val="0"/>
        <w:rPr>
          <w:spacing w:val="-1"/>
          <w:sz w:val="28"/>
          <w:szCs w:val="28"/>
        </w:rPr>
      </w:pP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3.3. Структурный баланс реализации питьевой воды</w:t>
      </w: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по  группам  абонентов и сведения о фактическом потреблении населением питьевой воды</w:t>
      </w:r>
      <w:r w:rsidR="009E6F39">
        <w:rPr>
          <w:spacing w:val="-1"/>
          <w:sz w:val="28"/>
          <w:szCs w:val="28"/>
        </w:rPr>
        <w:t>.</w:t>
      </w:r>
    </w:p>
    <w:p w:rsidR="0028387F" w:rsidRPr="00763F77" w:rsidRDefault="0028387F" w:rsidP="0028387F">
      <w:pPr>
        <w:tabs>
          <w:tab w:val="left" w:pos="1134"/>
        </w:tabs>
        <w:autoSpaceDE w:val="0"/>
        <w:autoSpaceDN w:val="0"/>
        <w:adjustRightInd w:val="0"/>
        <w:spacing w:line="240" w:lineRule="atLeast"/>
        <w:jc w:val="center"/>
        <w:outlineLvl w:val="0"/>
        <w:rPr>
          <w:spacing w:val="-1"/>
          <w:sz w:val="28"/>
          <w:szCs w:val="28"/>
        </w:rPr>
      </w:pPr>
    </w:p>
    <w:p w:rsidR="0028387F" w:rsidRDefault="0028387F" w:rsidP="00372002">
      <w:pPr>
        <w:tabs>
          <w:tab w:val="left" w:pos="720"/>
        </w:tabs>
        <w:autoSpaceDE w:val="0"/>
        <w:autoSpaceDN w:val="0"/>
        <w:adjustRightInd w:val="0"/>
        <w:spacing w:line="240" w:lineRule="atLeast"/>
        <w:jc w:val="both"/>
        <w:outlineLvl w:val="0"/>
        <w:rPr>
          <w:sz w:val="28"/>
          <w:szCs w:val="28"/>
        </w:rPr>
      </w:pPr>
      <w:r w:rsidRPr="00763F77">
        <w:rPr>
          <w:spacing w:val="-1"/>
          <w:sz w:val="28"/>
          <w:szCs w:val="28"/>
        </w:rPr>
        <w:tab/>
        <w:t xml:space="preserve">Структура водопотребления </w:t>
      </w:r>
      <w:r w:rsidR="00372002">
        <w:rPr>
          <w:spacing w:val="-1"/>
          <w:sz w:val="28"/>
          <w:szCs w:val="28"/>
        </w:rPr>
        <w:t>Надеждинского муниципального образования по</w:t>
      </w:r>
      <w:r w:rsidRPr="00763F77">
        <w:rPr>
          <w:spacing w:val="-1"/>
          <w:sz w:val="28"/>
          <w:szCs w:val="28"/>
        </w:rPr>
        <w:t xml:space="preserve"> группам потребителей представлена в </w:t>
      </w:r>
      <w:r w:rsidRPr="00763F77">
        <w:rPr>
          <w:bCs/>
          <w:sz w:val="28"/>
          <w:szCs w:val="28"/>
        </w:rPr>
        <w:t>таблице № 3.3.1.</w:t>
      </w:r>
    </w:p>
    <w:p w:rsidR="0028387F" w:rsidRPr="00763F77" w:rsidRDefault="0028387F" w:rsidP="0028387F">
      <w:pPr>
        <w:tabs>
          <w:tab w:val="left" w:pos="1134"/>
        </w:tabs>
        <w:autoSpaceDE w:val="0"/>
        <w:autoSpaceDN w:val="0"/>
        <w:adjustRightInd w:val="0"/>
        <w:spacing w:line="240" w:lineRule="atLeast"/>
        <w:ind w:left="709"/>
        <w:contextualSpacing/>
        <w:jc w:val="right"/>
        <w:outlineLvl w:val="0"/>
        <w:rPr>
          <w:sz w:val="28"/>
          <w:szCs w:val="28"/>
        </w:rPr>
      </w:pPr>
      <w:r w:rsidRPr="00763F77">
        <w:rPr>
          <w:sz w:val="28"/>
          <w:szCs w:val="28"/>
        </w:rPr>
        <w:t xml:space="preserve">Таблица </w:t>
      </w:r>
      <w:r w:rsidRPr="00763F77">
        <w:rPr>
          <w:bCs/>
          <w:sz w:val="28"/>
          <w:szCs w:val="28"/>
        </w:rPr>
        <w:t>№ 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192"/>
        <w:gridCol w:w="3191"/>
      </w:tblGrid>
      <w:tr w:rsidR="0028387F" w:rsidRPr="00711679" w:rsidTr="00DB692A">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w:t>
            </w:r>
          </w:p>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п/п</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Потребитель</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ХПВ,</w:t>
            </w:r>
          </w:p>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тыс.м3/год</w:t>
            </w:r>
          </w:p>
        </w:tc>
      </w:tr>
      <w:tr w:rsidR="0028387F" w:rsidRPr="00711679" w:rsidTr="00372002">
        <w:tc>
          <w:tcPr>
            <w:tcW w:w="1188"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lastRenderedPageBreak/>
              <w:t>1</w:t>
            </w:r>
          </w:p>
        </w:tc>
        <w:tc>
          <w:tcPr>
            <w:tcW w:w="5192"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2</w:t>
            </w:r>
          </w:p>
        </w:tc>
        <w:tc>
          <w:tcPr>
            <w:tcW w:w="319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3</w:t>
            </w:r>
          </w:p>
        </w:tc>
      </w:tr>
      <w:tr w:rsidR="00372002" w:rsidRPr="00711679" w:rsidTr="0022793B">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372002" w:rsidRPr="008051E7" w:rsidRDefault="00372002" w:rsidP="00372002">
            <w:pPr>
              <w:tabs>
                <w:tab w:val="left" w:pos="1134"/>
              </w:tabs>
              <w:autoSpaceDE w:val="0"/>
              <w:autoSpaceDN w:val="0"/>
              <w:adjustRightInd w:val="0"/>
              <w:spacing w:line="240" w:lineRule="atLeast"/>
              <w:jc w:val="center"/>
              <w:outlineLvl w:val="0"/>
              <w:rPr>
                <w:b/>
                <w:spacing w:val="-1"/>
                <w:sz w:val="20"/>
                <w:szCs w:val="20"/>
              </w:rPr>
            </w:pPr>
            <w:r w:rsidRPr="00763F77">
              <w:rPr>
                <w:b/>
                <w:spacing w:val="-1"/>
                <w:sz w:val="28"/>
                <w:szCs w:val="28"/>
              </w:rPr>
              <w:t>Население</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1</w:t>
            </w: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Pr>
                <w:sz w:val="28"/>
                <w:szCs w:val="28"/>
              </w:rPr>
              <w:t>Жилые дом</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372002">
            <w:pPr>
              <w:widowControl w:val="0"/>
              <w:autoSpaceDE w:val="0"/>
              <w:autoSpaceDN w:val="0"/>
              <w:adjustRightInd w:val="0"/>
              <w:jc w:val="center"/>
              <w:rPr>
                <w:sz w:val="28"/>
                <w:szCs w:val="28"/>
              </w:rPr>
            </w:pPr>
            <w:r>
              <w:rPr>
                <w:sz w:val="28"/>
                <w:szCs w:val="28"/>
              </w:rPr>
              <w:t>41,7</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2</w:t>
            </w: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Pr>
                <w:sz w:val="28"/>
                <w:szCs w:val="28"/>
              </w:rPr>
              <w:t>КРС</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372002">
            <w:pPr>
              <w:widowControl w:val="0"/>
              <w:autoSpaceDE w:val="0"/>
              <w:autoSpaceDN w:val="0"/>
              <w:adjustRightInd w:val="0"/>
              <w:jc w:val="center"/>
              <w:rPr>
                <w:sz w:val="28"/>
                <w:szCs w:val="28"/>
              </w:rPr>
            </w:pPr>
            <w:r>
              <w:rPr>
                <w:w w:val="99"/>
                <w:sz w:val="28"/>
                <w:szCs w:val="28"/>
              </w:rPr>
              <w:t>58,7</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Default="00372002" w:rsidP="00DB692A">
            <w:pPr>
              <w:widowControl w:val="0"/>
              <w:autoSpaceDE w:val="0"/>
              <w:autoSpaceDN w:val="0"/>
              <w:adjustRightInd w:val="0"/>
              <w:rPr>
                <w:sz w:val="28"/>
                <w:szCs w:val="28"/>
              </w:rPr>
            </w:pPr>
            <w:r>
              <w:rPr>
                <w:sz w:val="28"/>
                <w:szCs w:val="28"/>
              </w:rPr>
              <w:t>Садовые участки</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372002">
            <w:pPr>
              <w:widowControl w:val="0"/>
              <w:autoSpaceDE w:val="0"/>
              <w:autoSpaceDN w:val="0"/>
              <w:adjustRightInd w:val="0"/>
              <w:jc w:val="center"/>
              <w:rPr>
                <w:sz w:val="28"/>
                <w:szCs w:val="28"/>
              </w:rPr>
            </w:pPr>
            <w:r>
              <w:rPr>
                <w:w w:val="99"/>
                <w:sz w:val="28"/>
                <w:szCs w:val="28"/>
              </w:rPr>
              <w:t>23,3</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sidRPr="00763F77">
              <w:rPr>
                <w:sz w:val="28"/>
                <w:szCs w:val="28"/>
              </w:rPr>
              <w:t xml:space="preserve">ИТОГО </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372002">
            <w:pPr>
              <w:widowControl w:val="0"/>
              <w:autoSpaceDE w:val="0"/>
              <w:autoSpaceDN w:val="0"/>
              <w:adjustRightInd w:val="0"/>
              <w:jc w:val="center"/>
              <w:rPr>
                <w:b/>
                <w:sz w:val="28"/>
                <w:szCs w:val="28"/>
              </w:rPr>
            </w:pPr>
            <w:r w:rsidRPr="00372002">
              <w:rPr>
                <w:b/>
                <w:sz w:val="28"/>
                <w:szCs w:val="28"/>
              </w:rPr>
              <w:t>123,7</w:t>
            </w:r>
          </w:p>
        </w:tc>
      </w:tr>
      <w:tr w:rsidR="00372002" w:rsidRPr="00711679" w:rsidTr="0022793B">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372002">
            <w:pPr>
              <w:widowControl w:val="0"/>
              <w:autoSpaceDE w:val="0"/>
              <w:autoSpaceDN w:val="0"/>
              <w:adjustRightInd w:val="0"/>
              <w:jc w:val="center"/>
              <w:rPr>
                <w:w w:val="89"/>
                <w:sz w:val="28"/>
                <w:szCs w:val="28"/>
              </w:rPr>
            </w:pPr>
            <w:r w:rsidRPr="00763F77">
              <w:rPr>
                <w:b/>
                <w:bCs/>
                <w:sz w:val="28"/>
                <w:szCs w:val="28"/>
              </w:rPr>
              <w:t>Бюджет</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1</w:t>
            </w: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sidRPr="00763F77">
              <w:rPr>
                <w:sz w:val="28"/>
                <w:szCs w:val="28"/>
              </w:rPr>
              <w:t>Школы</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jc w:val="center"/>
              <w:rPr>
                <w:sz w:val="28"/>
                <w:szCs w:val="28"/>
              </w:rPr>
            </w:pPr>
            <w:r>
              <w:rPr>
                <w:sz w:val="28"/>
                <w:szCs w:val="28"/>
              </w:rPr>
              <w:t>4,6</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r w:rsidRPr="00763F77">
              <w:rPr>
                <w:spacing w:val="-1"/>
                <w:sz w:val="28"/>
                <w:szCs w:val="28"/>
              </w:rPr>
              <w:t>2</w:t>
            </w: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sidRPr="00763F77">
              <w:rPr>
                <w:sz w:val="28"/>
                <w:szCs w:val="28"/>
              </w:rPr>
              <w:t>Детские сады</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jc w:val="center"/>
              <w:rPr>
                <w:sz w:val="28"/>
                <w:szCs w:val="28"/>
              </w:rPr>
            </w:pPr>
            <w:r>
              <w:rPr>
                <w:sz w:val="28"/>
                <w:szCs w:val="28"/>
              </w:rPr>
              <w:t>1,2</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rPr>
                <w:sz w:val="28"/>
                <w:szCs w:val="28"/>
              </w:rPr>
            </w:pPr>
            <w:r>
              <w:rPr>
                <w:sz w:val="28"/>
                <w:szCs w:val="28"/>
              </w:rPr>
              <w:t>Итого</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DB692A">
            <w:pPr>
              <w:widowControl w:val="0"/>
              <w:autoSpaceDE w:val="0"/>
              <w:autoSpaceDN w:val="0"/>
              <w:adjustRightInd w:val="0"/>
              <w:jc w:val="center"/>
              <w:rPr>
                <w:b/>
                <w:sz w:val="28"/>
                <w:szCs w:val="28"/>
              </w:rPr>
            </w:pPr>
            <w:r w:rsidRPr="00372002">
              <w:rPr>
                <w:b/>
                <w:sz w:val="28"/>
                <w:szCs w:val="28"/>
              </w:rPr>
              <w:t>5,8</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DB692A">
            <w:pPr>
              <w:widowControl w:val="0"/>
              <w:autoSpaceDE w:val="0"/>
              <w:autoSpaceDN w:val="0"/>
              <w:adjustRightInd w:val="0"/>
              <w:rPr>
                <w:b/>
                <w:sz w:val="28"/>
                <w:szCs w:val="28"/>
              </w:rPr>
            </w:pPr>
            <w:r w:rsidRPr="00372002">
              <w:rPr>
                <w:b/>
                <w:sz w:val="28"/>
                <w:szCs w:val="28"/>
              </w:rPr>
              <w:t>Производство</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372002">
            <w:pPr>
              <w:widowControl w:val="0"/>
              <w:autoSpaceDE w:val="0"/>
              <w:autoSpaceDN w:val="0"/>
              <w:adjustRightInd w:val="0"/>
              <w:jc w:val="center"/>
              <w:rPr>
                <w:b/>
                <w:sz w:val="28"/>
                <w:szCs w:val="28"/>
              </w:rPr>
            </w:pPr>
            <w:r>
              <w:rPr>
                <w:b/>
                <w:sz w:val="28"/>
                <w:szCs w:val="28"/>
              </w:rPr>
              <w:t>22</w:t>
            </w:r>
            <w:r w:rsidRPr="00372002">
              <w:rPr>
                <w:b/>
                <w:sz w:val="28"/>
                <w:szCs w:val="28"/>
              </w:rPr>
              <w:t>,</w:t>
            </w:r>
            <w:r>
              <w:rPr>
                <w:b/>
                <w:sz w:val="28"/>
                <w:szCs w:val="28"/>
              </w:rPr>
              <w:t>8</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DB692A">
            <w:pPr>
              <w:widowControl w:val="0"/>
              <w:autoSpaceDE w:val="0"/>
              <w:autoSpaceDN w:val="0"/>
              <w:adjustRightInd w:val="0"/>
              <w:rPr>
                <w:b/>
                <w:sz w:val="28"/>
                <w:szCs w:val="28"/>
              </w:rPr>
            </w:pPr>
            <w:r w:rsidRPr="00372002">
              <w:rPr>
                <w:b/>
                <w:sz w:val="28"/>
                <w:szCs w:val="28"/>
              </w:rPr>
              <w:t>Потери</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DB692A">
            <w:pPr>
              <w:widowControl w:val="0"/>
              <w:autoSpaceDE w:val="0"/>
              <w:autoSpaceDN w:val="0"/>
              <w:adjustRightInd w:val="0"/>
              <w:jc w:val="center"/>
              <w:rPr>
                <w:b/>
                <w:sz w:val="28"/>
                <w:szCs w:val="28"/>
              </w:rPr>
            </w:pPr>
            <w:r>
              <w:rPr>
                <w:b/>
                <w:sz w:val="28"/>
                <w:szCs w:val="28"/>
              </w:rPr>
              <w:t>13</w:t>
            </w:r>
            <w:r w:rsidRPr="00372002">
              <w:rPr>
                <w:b/>
                <w:sz w:val="28"/>
                <w:szCs w:val="28"/>
              </w:rPr>
              <w:t>,</w:t>
            </w:r>
            <w:r>
              <w:rPr>
                <w:b/>
                <w:sz w:val="28"/>
                <w:szCs w:val="28"/>
              </w:rPr>
              <w:t>2</w:t>
            </w:r>
          </w:p>
        </w:tc>
      </w:tr>
      <w:tr w:rsidR="00372002" w:rsidRPr="00711679" w:rsidTr="0022793B">
        <w:tc>
          <w:tcPr>
            <w:tcW w:w="1188"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tabs>
                <w:tab w:val="left" w:pos="1134"/>
              </w:tabs>
              <w:autoSpaceDE w:val="0"/>
              <w:autoSpaceDN w:val="0"/>
              <w:adjustRightInd w:val="0"/>
              <w:spacing w:line="240" w:lineRule="atLeast"/>
              <w:jc w:val="center"/>
              <w:outlineLvl w:val="0"/>
              <w:rPr>
                <w:spacing w:val="-1"/>
                <w:sz w:val="28"/>
                <w:szCs w:val="28"/>
              </w:rPr>
            </w:pPr>
          </w:p>
        </w:tc>
        <w:tc>
          <w:tcPr>
            <w:tcW w:w="5192" w:type="dxa"/>
            <w:tcBorders>
              <w:top w:val="single" w:sz="4" w:space="0" w:color="auto"/>
              <w:left w:val="single" w:sz="4" w:space="0" w:color="auto"/>
              <w:bottom w:val="single" w:sz="4" w:space="0" w:color="auto"/>
              <w:right w:val="single" w:sz="4" w:space="0" w:color="auto"/>
            </w:tcBorders>
            <w:vAlign w:val="bottom"/>
            <w:hideMark/>
          </w:tcPr>
          <w:p w:rsidR="00372002" w:rsidRPr="00763F77" w:rsidRDefault="00372002" w:rsidP="00DB692A">
            <w:pPr>
              <w:widowControl w:val="0"/>
              <w:autoSpaceDE w:val="0"/>
              <w:autoSpaceDN w:val="0"/>
              <w:adjustRightInd w:val="0"/>
              <w:ind w:left="140"/>
              <w:rPr>
                <w:sz w:val="28"/>
                <w:szCs w:val="28"/>
              </w:rPr>
            </w:pPr>
            <w:r w:rsidRPr="00763F77">
              <w:rPr>
                <w:sz w:val="28"/>
                <w:szCs w:val="28"/>
              </w:rPr>
              <w:t xml:space="preserve">ВСЕГО </w:t>
            </w:r>
          </w:p>
        </w:tc>
        <w:tc>
          <w:tcPr>
            <w:tcW w:w="3191" w:type="dxa"/>
            <w:tcBorders>
              <w:top w:val="single" w:sz="4" w:space="0" w:color="auto"/>
              <w:left w:val="single" w:sz="4" w:space="0" w:color="auto"/>
              <w:bottom w:val="single" w:sz="4" w:space="0" w:color="auto"/>
              <w:right w:val="single" w:sz="4" w:space="0" w:color="auto"/>
            </w:tcBorders>
            <w:vAlign w:val="bottom"/>
            <w:hideMark/>
          </w:tcPr>
          <w:p w:rsidR="00372002" w:rsidRPr="00372002" w:rsidRDefault="00372002" w:rsidP="00372002">
            <w:pPr>
              <w:widowControl w:val="0"/>
              <w:autoSpaceDE w:val="0"/>
              <w:autoSpaceDN w:val="0"/>
              <w:adjustRightInd w:val="0"/>
              <w:jc w:val="center"/>
              <w:rPr>
                <w:b/>
                <w:sz w:val="28"/>
                <w:szCs w:val="28"/>
              </w:rPr>
            </w:pPr>
            <w:r w:rsidRPr="00372002">
              <w:rPr>
                <w:b/>
                <w:w w:val="89"/>
                <w:sz w:val="28"/>
                <w:szCs w:val="28"/>
              </w:rPr>
              <w:t>1</w:t>
            </w:r>
            <w:r>
              <w:rPr>
                <w:b/>
                <w:w w:val="89"/>
                <w:sz w:val="28"/>
                <w:szCs w:val="28"/>
              </w:rPr>
              <w:t>65</w:t>
            </w:r>
            <w:r w:rsidRPr="00372002">
              <w:rPr>
                <w:b/>
                <w:w w:val="89"/>
                <w:sz w:val="28"/>
                <w:szCs w:val="28"/>
              </w:rPr>
              <w:t>,</w:t>
            </w:r>
            <w:r>
              <w:rPr>
                <w:b/>
                <w:w w:val="89"/>
                <w:sz w:val="28"/>
                <w:szCs w:val="28"/>
              </w:rPr>
              <w:t>5</w:t>
            </w:r>
          </w:p>
        </w:tc>
      </w:tr>
    </w:tbl>
    <w:p w:rsidR="0028387F" w:rsidRPr="00763F77" w:rsidRDefault="0028387F" w:rsidP="0028387F">
      <w:pPr>
        <w:tabs>
          <w:tab w:val="left" w:pos="1134"/>
        </w:tabs>
        <w:autoSpaceDE w:val="0"/>
        <w:autoSpaceDN w:val="0"/>
        <w:adjustRightInd w:val="0"/>
        <w:spacing w:line="240" w:lineRule="atLeast"/>
        <w:ind w:firstLine="709"/>
        <w:jc w:val="both"/>
        <w:outlineLvl w:val="0"/>
        <w:rPr>
          <w:bCs/>
          <w:sz w:val="28"/>
          <w:szCs w:val="28"/>
        </w:rPr>
      </w:pPr>
    </w:p>
    <w:p w:rsidR="0028387F" w:rsidRPr="00763F77" w:rsidRDefault="0028387F" w:rsidP="0028387F">
      <w:pPr>
        <w:tabs>
          <w:tab w:val="left" w:pos="0"/>
        </w:tabs>
        <w:autoSpaceDE w:val="0"/>
        <w:autoSpaceDN w:val="0"/>
        <w:adjustRightInd w:val="0"/>
        <w:spacing w:line="240" w:lineRule="atLeast"/>
        <w:jc w:val="both"/>
        <w:outlineLvl w:val="0"/>
        <w:rPr>
          <w:bCs/>
          <w:sz w:val="28"/>
          <w:szCs w:val="28"/>
        </w:rPr>
      </w:pPr>
      <w:r w:rsidRPr="00763F77">
        <w:rPr>
          <w:bCs/>
          <w:sz w:val="28"/>
          <w:szCs w:val="28"/>
        </w:rPr>
        <w:tab/>
        <w:t>В структуре объема реализации услуги водоснабжения в натуральном выражении наибольшую долю  занимает население</w:t>
      </w:r>
      <w:r>
        <w:rPr>
          <w:bCs/>
          <w:sz w:val="28"/>
          <w:szCs w:val="28"/>
        </w:rPr>
        <w:t>.</w:t>
      </w:r>
    </w:p>
    <w:p w:rsidR="0028387F" w:rsidRPr="00763F77" w:rsidRDefault="0028387F" w:rsidP="0028387F">
      <w:pPr>
        <w:jc w:val="center"/>
        <w:rPr>
          <w:spacing w:val="-1"/>
          <w:sz w:val="28"/>
          <w:szCs w:val="28"/>
        </w:rPr>
      </w:pPr>
    </w:p>
    <w:p w:rsidR="0028387F" w:rsidRPr="00763F77" w:rsidRDefault="0028387F" w:rsidP="0028387F">
      <w:pPr>
        <w:jc w:val="center"/>
        <w:rPr>
          <w:spacing w:val="-1"/>
          <w:sz w:val="28"/>
          <w:szCs w:val="28"/>
        </w:rPr>
      </w:pPr>
      <w:r w:rsidRPr="00763F77">
        <w:rPr>
          <w:spacing w:val="-1"/>
          <w:sz w:val="28"/>
          <w:szCs w:val="28"/>
        </w:rPr>
        <w:t>3.4. Сведения о действующих нормах удельного водопотребления населения и о фактическом удельном водопотреблении</w:t>
      </w:r>
      <w:r w:rsidR="00372002">
        <w:rPr>
          <w:spacing w:val="-1"/>
          <w:sz w:val="28"/>
          <w:szCs w:val="28"/>
        </w:rPr>
        <w:t>.</w:t>
      </w:r>
    </w:p>
    <w:p w:rsidR="0028387F" w:rsidRPr="00763F77" w:rsidRDefault="0028387F" w:rsidP="0028387F">
      <w:pPr>
        <w:jc w:val="center"/>
        <w:rPr>
          <w:spacing w:val="-1"/>
          <w:sz w:val="28"/>
          <w:szCs w:val="28"/>
        </w:rPr>
      </w:pPr>
    </w:p>
    <w:p w:rsidR="0028387F" w:rsidRPr="00763F77" w:rsidRDefault="0028387F" w:rsidP="00372002">
      <w:pPr>
        <w:ind w:firstLine="708"/>
        <w:jc w:val="both"/>
        <w:rPr>
          <w:spacing w:val="-1"/>
          <w:sz w:val="28"/>
          <w:szCs w:val="28"/>
        </w:rPr>
      </w:pPr>
      <w:r w:rsidRPr="00763F77">
        <w:rPr>
          <w:sz w:val="28"/>
          <w:szCs w:val="28"/>
        </w:rPr>
        <w:t xml:space="preserve">В </w:t>
      </w:r>
      <w:r>
        <w:rPr>
          <w:sz w:val="28"/>
          <w:szCs w:val="28"/>
        </w:rPr>
        <w:t>настоящее время в Надеждинском муниципальном образовании</w:t>
      </w:r>
      <w:r w:rsidRPr="00763F77">
        <w:rPr>
          <w:sz w:val="28"/>
          <w:szCs w:val="28"/>
        </w:rPr>
        <w:t xml:space="preserve"> действуют нормы удельного водопотребления, которые отображены в </w:t>
      </w:r>
      <w:r w:rsidRPr="00763F77">
        <w:rPr>
          <w:bCs/>
          <w:sz w:val="28"/>
          <w:szCs w:val="28"/>
        </w:rPr>
        <w:t>таблице № 3.4.</w:t>
      </w:r>
    </w:p>
    <w:p w:rsidR="0028387F" w:rsidRPr="00763F77" w:rsidRDefault="0028387F" w:rsidP="0028387F">
      <w:pPr>
        <w:jc w:val="center"/>
        <w:rPr>
          <w:spacing w:val="-1"/>
          <w:sz w:val="28"/>
          <w:szCs w:val="28"/>
        </w:rPr>
      </w:pPr>
      <w:r w:rsidRPr="00763F77">
        <w:rPr>
          <w:spacing w:val="-1"/>
          <w:sz w:val="28"/>
          <w:szCs w:val="28"/>
        </w:rPr>
        <w:t>Нормативы потребления ХВС</w:t>
      </w:r>
    </w:p>
    <w:p w:rsidR="0028387F" w:rsidRPr="00763F77" w:rsidRDefault="0028387F" w:rsidP="00372002">
      <w:pPr>
        <w:jc w:val="right"/>
        <w:rPr>
          <w:spacing w:val="-1"/>
          <w:sz w:val="28"/>
          <w:szCs w:val="28"/>
        </w:rPr>
      </w:pPr>
      <w:r w:rsidRPr="00763F77">
        <w:rPr>
          <w:sz w:val="28"/>
          <w:szCs w:val="28"/>
        </w:rPr>
        <w:t xml:space="preserve">Таблица </w:t>
      </w:r>
      <w:r w:rsidRPr="00763F77">
        <w:rPr>
          <w:bCs/>
          <w:sz w:val="28"/>
          <w:szCs w:val="28"/>
        </w:rPr>
        <w:t>№ 3.4.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558"/>
      </w:tblGrid>
      <w:tr w:rsidR="0028387F" w:rsidRPr="00711679" w:rsidTr="00372002">
        <w:tc>
          <w:tcPr>
            <w:tcW w:w="604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pacing w:val="-1"/>
                <w:sz w:val="26"/>
                <w:szCs w:val="26"/>
              </w:rPr>
            </w:pPr>
            <w:r w:rsidRPr="00763F77">
              <w:rPr>
                <w:spacing w:val="-1"/>
                <w:sz w:val="26"/>
                <w:szCs w:val="26"/>
              </w:rPr>
              <w:t>Степень благоустройства многоквартирного дома</w:t>
            </w:r>
          </w:p>
        </w:tc>
        <w:tc>
          <w:tcPr>
            <w:tcW w:w="355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pacing w:val="-1"/>
                <w:sz w:val="26"/>
                <w:szCs w:val="26"/>
              </w:rPr>
            </w:pPr>
            <w:r w:rsidRPr="00763F77">
              <w:rPr>
                <w:spacing w:val="-1"/>
                <w:sz w:val="26"/>
                <w:szCs w:val="26"/>
              </w:rPr>
              <w:t>Норматив, м3/мес. на</w:t>
            </w:r>
          </w:p>
          <w:p w:rsidR="0028387F" w:rsidRPr="00763F77" w:rsidRDefault="0028387F" w:rsidP="00DB692A">
            <w:pPr>
              <w:jc w:val="center"/>
              <w:rPr>
                <w:spacing w:val="-1"/>
                <w:sz w:val="26"/>
                <w:szCs w:val="26"/>
              </w:rPr>
            </w:pPr>
            <w:r w:rsidRPr="00763F77">
              <w:rPr>
                <w:spacing w:val="-1"/>
                <w:sz w:val="26"/>
                <w:szCs w:val="26"/>
              </w:rPr>
              <w:t>1 человека</w:t>
            </w:r>
          </w:p>
        </w:tc>
      </w:tr>
      <w:tr w:rsidR="0028387F" w:rsidRPr="00711679" w:rsidTr="00372002">
        <w:tc>
          <w:tcPr>
            <w:tcW w:w="604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pacing w:val="-1"/>
                <w:sz w:val="26"/>
                <w:szCs w:val="26"/>
              </w:rPr>
            </w:pPr>
            <w:r w:rsidRPr="00763F77">
              <w:rPr>
                <w:spacing w:val="-1"/>
                <w:sz w:val="26"/>
                <w:szCs w:val="26"/>
              </w:rPr>
              <w:t>1</w:t>
            </w:r>
          </w:p>
        </w:tc>
        <w:tc>
          <w:tcPr>
            <w:tcW w:w="355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pacing w:val="-1"/>
                <w:sz w:val="26"/>
                <w:szCs w:val="26"/>
              </w:rPr>
            </w:pPr>
            <w:r w:rsidRPr="00763F77">
              <w:rPr>
                <w:spacing w:val="-1"/>
                <w:sz w:val="26"/>
                <w:szCs w:val="26"/>
              </w:rPr>
              <w:t>3</w:t>
            </w:r>
          </w:p>
        </w:tc>
      </w:tr>
      <w:tr w:rsidR="0028387F" w:rsidRPr="00711679" w:rsidTr="00372002">
        <w:tc>
          <w:tcPr>
            <w:tcW w:w="604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both"/>
              <w:rPr>
                <w:spacing w:val="-1"/>
                <w:sz w:val="26"/>
                <w:szCs w:val="26"/>
              </w:rPr>
            </w:pPr>
            <w:r w:rsidRPr="00763F77">
              <w:rPr>
                <w:spacing w:val="-1"/>
                <w:sz w:val="26"/>
                <w:szCs w:val="26"/>
              </w:rPr>
              <w:t xml:space="preserve">В жилых домах </w:t>
            </w:r>
            <w:r>
              <w:rPr>
                <w:spacing w:val="-1"/>
                <w:sz w:val="26"/>
                <w:szCs w:val="26"/>
              </w:rPr>
              <w:t>при всех видах благоустройства</w:t>
            </w:r>
          </w:p>
        </w:tc>
        <w:tc>
          <w:tcPr>
            <w:tcW w:w="3558" w:type="dxa"/>
            <w:tcBorders>
              <w:top w:val="single" w:sz="4" w:space="0" w:color="auto"/>
              <w:left w:val="single" w:sz="4" w:space="0" w:color="auto"/>
              <w:bottom w:val="single" w:sz="4" w:space="0" w:color="auto"/>
              <w:right w:val="single" w:sz="4" w:space="0" w:color="auto"/>
            </w:tcBorders>
            <w:hideMark/>
          </w:tcPr>
          <w:p w:rsidR="0028387F" w:rsidRPr="00763F77" w:rsidRDefault="0028387F" w:rsidP="00DB692A">
            <w:pPr>
              <w:jc w:val="center"/>
              <w:rPr>
                <w:spacing w:val="-1"/>
                <w:sz w:val="26"/>
                <w:szCs w:val="26"/>
              </w:rPr>
            </w:pPr>
            <w:r>
              <w:rPr>
                <w:spacing w:val="-1"/>
                <w:sz w:val="26"/>
                <w:szCs w:val="26"/>
              </w:rPr>
              <w:t>2</w:t>
            </w:r>
            <w:r w:rsidRPr="00763F77">
              <w:rPr>
                <w:spacing w:val="-1"/>
                <w:sz w:val="26"/>
                <w:szCs w:val="26"/>
              </w:rPr>
              <w:t>,0</w:t>
            </w:r>
          </w:p>
        </w:tc>
      </w:tr>
    </w:tbl>
    <w:p w:rsidR="0028387F" w:rsidRPr="00763F77" w:rsidRDefault="0028387F" w:rsidP="0028387F">
      <w:pPr>
        <w:jc w:val="center"/>
        <w:rPr>
          <w:spacing w:val="-1"/>
          <w:sz w:val="28"/>
          <w:szCs w:val="28"/>
        </w:rPr>
      </w:pPr>
    </w:p>
    <w:p w:rsidR="0028387F" w:rsidRPr="00763F77" w:rsidRDefault="0028387F" w:rsidP="0028387F">
      <w:pPr>
        <w:autoSpaceDE w:val="0"/>
        <w:autoSpaceDN w:val="0"/>
        <w:adjustRightInd w:val="0"/>
        <w:ind w:firstLine="708"/>
        <w:jc w:val="both"/>
        <w:rPr>
          <w:rFonts w:eastAsia="TimesNewRomanPSMT"/>
          <w:sz w:val="28"/>
          <w:szCs w:val="28"/>
        </w:rPr>
      </w:pPr>
      <w:r w:rsidRPr="00763F77">
        <w:rPr>
          <w:rFonts w:eastAsia="TimesNewRomanPSMT"/>
          <w:sz w:val="28"/>
          <w:szCs w:val="28"/>
        </w:rPr>
        <w:t>В 201</w:t>
      </w:r>
      <w:r w:rsidR="00372002">
        <w:rPr>
          <w:rFonts w:eastAsia="TimesNewRomanPSMT"/>
          <w:sz w:val="28"/>
          <w:szCs w:val="28"/>
        </w:rPr>
        <w:t>4</w:t>
      </w:r>
      <w:r w:rsidRPr="00763F77">
        <w:rPr>
          <w:rFonts w:eastAsia="TimesNewRomanPSMT"/>
          <w:sz w:val="28"/>
          <w:szCs w:val="28"/>
        </w:rPr>
        <w:t xml:space="preserve"> году общее количество проживающи</w:t>
      </w:r>
      <w:r>
        <w:rPr>
          <w:rFonts w:eastAsia="TimesNewRomanPSMT"/>
          <w:sz w:val="28"/>
          <w:szCs w:val="28"/>
        </w:rPr>
        <w:t>х в Надеждинском муниципальном образовании составляло 1</w:t>
      </w:r>
      <w:r w:rsidR="00372002">
        <w:rPr>
          <w:rFonts w:eastAsia="TimesNewRomanPSMT"/>
          <w:sz w:val="28"/>
          <w:szCs w:val="28"/>
        </w:rPr>
        <w:t>7</w:t>
      </w:r>
      <w:r>
        <w:rPr>
          <w:rFonts w:eastAsia="TimesNewRomanPSMT"/>
          <w:sz w:val="28"/>
          <w:szCs w:val="28"/>
        </w:rPr>
        <w:t>38</w:t>
      </w:r>
      <w:r w:rsidRPr="00763F77">
        <w:rPr>
          <w:rFonts w:eastAsia="TimesNewRomanPSMT"/>
          <w:sz w:val="28"/>
          <w:szCs w:val="28"/>
        </w:rPr>
        <w:t xml:space="preserve"> человек. Исходя из общего количества ре</w:t>
      </w:r>
      <w:r>
        <w:rPr>
          <w:rFonts w:eastAsia="TimesNewRomanPSMT"/>
          <w:sz w:val="28"/>
          <w:szCs w:val="28"/>
        </w:rPr>
        <w:t>ализованной воды населению 41,7</w:t>
      </w:r>
      <w:r w:rsidRPr="00763F77">
        <w:rPr>
          <w:rFonts w:eastAsia="TimesNewRomanPSMT"/>
          <w:sz w:val="28"/>
          <w:szCs w:val="28"/>
        </w:rPr>
        <w:t xml:space="preserve"> тыс.м3, удельное потребление холодной воды рав</w:t>
      </w:r>
      <w:r>
        <w:rPr>
          <w:rFonts w:eastAsia="TimesNewRomanPSMT"/>
          <w:sz w:val="28"/>
          <w:szCs w:val="28"/>
        </w:rPr>
        <w:t xml:space="preserve">но значению 67  л/сут или 0,067 </w:t>
      </w:r>
      <w:r w:rsidRPr="00763F77">
        <w:rPr>
          <w:rFonts w:eastAsia="TimesNewRomanPSMT"/>
          <w:sz w:val="28"/>
          <w:szCs w:val="28"/>
        </w:rPr>
        <w:t>м3/мес на одного человека. Да</w:t>
      </w:r>
      <w:r>
        <w:rPr>
          <w:rFonts w:eastAsia="TimesNewRomanPSMT"/>
          <w:sz w:val="28"/>
          <w:szCs w:val="28"/>
        </w:rPr>
        <w:t xml:space="preserve">нные показатели лежат </w:t>
      </w:r>
      <w:r w:rsidRPr="00763F77">
        <w:rPr>
          <w:rFonts w:eastAsia="TimesNewRomanPSMT"/>
          <w:sz w:val="28"/>
          <w:szCs w:val="28"/>
        </w:rPr>
        <w:t xml:space="preserve"> </w:t>
      </w:r>
      <w:r>
        <w:rPr>
          <w:rFonts w:eastAsia="TimesNewRomanPSMT"/>
          <w:sz w:val="28"/>
          <w:szCs w:val="28"/>
        </w:rPr>
        <w:t xml:space="preserve"> ниже </w:t>
      </w:r>
      <w:r w:rsidRPr="00763F77">
        <w:rPr>
          <w:rFonts w:eastAsia="TimesNewRomanPSMT"/>
          <w:sz w:val="28"/>
          <w:szCs w:val="28"/>
        </w:rPr>
        <w:t>сущест</w:t>
      </w:r>
      <w:r>
        <w:rPr>
          <w:rFonts w:eastAsia="TimesNewRomanPSMT"/>
          <w:sz w:val="28"/>
          <w:szCs w:val="28"/>
        </w:rPr>
        <w:t>вующих норм.</w:t>
      </w:r>
      <w:r w:rsidRPr="00763F77">
        <w:rPr>
          <w:rFonts w:eastAsia="TimesNewRomanPSMT"/>
          <w:sz w:val="28"/>
          <w:szCs w:val="28"/>
        </w:rPr>
        <w:t xml:space="preserve">  </w:t>
      </w:r>
      <w:r>
        <w:rPr>
          <w:rFonts w:eastAsia="TimesNewRomanPSMT"/>
          <w:sz w:val="28"/>
          <w:szCs w:val="28"/>
        </w:rPr>
        <w:t>Т</w:t>
      </w:r>
      <w:r w:rsidRPr="00763F77">
        <w:rPr>
          <w:rFonts w:eastAsia="TimesNewRomanPSMT"/>
          <w:sz w:val="28"/>
          <w:szCs w:val="28"/>
        </w:rPr>
        <w:t>ребуется увеличение объемов подачи питьевой воды для удовлетворения потребности населения.</w:t>
      </w:r>
    </w:p>
    <w:p w:rsidR="0028387F" w:rsidRPr="00763F77" w:rsidRDefault="0028387F" w:rsidP="0028387F">
      <w:pPr>
        <w:ind w:firstLine="708"/>
        <w:jc w:val="center"/>
        <w:rPr>
          <w:spacing w:val="-1"/>
          <w:sz w:val="28"/>
          <w:szCs w:val="28"/>
        </w:rPr>
      </w:pPr>
    </w:p>
    <w:p w:rsidR="0028387F" w:rsidRPr="00763F77" w:rsidRDefault="0028387F" w:rsidP="0028387F">
      <w:pPr>
        <w:jc w:val="center"/>
        <w:rPr>
          <w:spacing w:val="-1"/>
          <w:sz w:val="28"/>
          <w:szCs w:val="28"/>
        </w:rPr>
      </w:pPr>
      <w:r w:rsidRPr="00763F77">
        <w:rPr>
          <w:spacing w:val="-1"/>
          <w:sz w:val="28"/>
          <w:szCs w:val="28"/>
        </w:rPr>
        <w:t>3.5. Описание  существующей  системы  коммерческого  учета   питьевой воды и планов по установке приборов учета</w:t>
      </w:r>
    </w:p>
    <w:p w:rsidR="0028387F" w:rsidRPr="00763F77" w:rsidRDefault="0028387F" w:rsidP="0028387F">
      <w:pPr>
        <w:ind w:firstLine="708"/>
        <w:jc w:val="both"/>
        <w:rPr>
          <w:color w:val="FF0000"/>
          <w:spacing w:val="-1"/>
          <w:sz w:val="28"/>
          <w:szCs w:val="28"/>
        </w:rPr>
      </w:pPr>
    </w:p>
    <w:p w:rsidR="0028387F" w:rsidRPr="00763F77" w:rsidRDefault="0028387F" w:rsidP="00372002">
      <w:pPr>
        <w:ind w:firstLine="709"/>
        <w:jc w:val="both"/>
        <w:rPr>
          <w:spacing w:val="-1"/>
          <w:sz w:val="28"/>
          <w:szCs w:val="28"/>
        </w:rPr>
      </w:pPr>
      <w:r w:rsidRPr="00372002">
        <w:rPr>
          <w:sz w:val="28"/>
          <w:szCs w:val="28"/>
        </w:rPr>
        <w:t xml:space="preserve">В водопроводных сетях имеются коммерческие потери, основной стратегический путь снижения этих потерь – совершенствование учета отпущенной и полезно потребленной воды и перекладка внутридомовых сетей. Проблема сокращения энергоёмкости, уменьшения затратной составляющей жилищно-коммунальных услуг частично может быть решена </w:t>
      </w:r>
      <w:r w:rsidRPr="00372002">
        <w:rPr>
          <w:sz w:val="28"/>
          <w:szCs w:val="28"/>
        </w:rPr>
        <w:lastRenderedPageBreak/>
        <w:t>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28387F" w:rsidRPr="00763F77" w:rsidRDefault="0028387F" w:rsidP="0028387F">
      <w:pPr>
        <w:ind w:firstLine="708"/>
        <w:jc w:val="both"/>
        <w:rPr>
          <w:spacing w:val="-1"/>
          <w:sz w:val="28"/>
          <w:szCs w:val="28"/>
        </w:rPr>
      </w:pPr>
      <w:r w:rsidRPr="00763F77">
        <w:rPr>
          <w:spacing w:val="-1"/>
          <w:sz w:val="28"/>
          <w:szCs w:val="28"/>
        </w:rPr>
        <w:t>К расчетному сроку обеспеченность потребителей приборами учета должна составлять 100%.</w:t>
      </w:r>
    </w:p>
    <w:p w:rsidR="0028387F" w:rsidRPr="00763F77" w:rsidRDefault="0028387F" w:rsidP="0028387F">
      <w:pPr>
        <w:ind w:firstLine="708"/>
        <w:jc w:val="center"/>
        <w:rPr>
          <w:spacing w:val="-1"/>
          <w:sz w:val="28"/>
          <w:szCs w:val="28"/>
        </w:rPr>
      </w:pPr>
    </w:p>
    <w:p w:rsidR="0028387F" w:rsidRPr="00763F77" w:rsidRDefault="0028387F" w:rsidP="0028387F">
      <w:pPr>
        <w:ind w:firstLine="708"/>
        <w:jc w:val="center"/>
        <w:rPr>
          <w:spacing w:val="-1"/>
          <w:sz w:val="28"/>
          <w:szCs w:val="28"/>
        </w:rPr>
      </w:pPr>
      <w:r w:rsidRPr="00763F77">
        <w:rPr>
          <w:spacing w:val="-1"/>
          <w:sz w:val="28"/>
          <w:szCs w:val="28"/>
        </w:rPr>
        <w:t>3.6. Анализ резервов и дефицитов производственных мощностей системы водоснабжения поселения</w:t>
      </w:r>
    </w:p>
    <w:p w:rsidR="0028387F" w:rsidRPr="00763F77" w:rsidRDefault="0028387F" w:rsidP="0028387F">
      <w:pPr>
        <w:jc w:val="both"/>
        <w:rPr>
          <w:spacing w:val="-1"/>
          <w:sz w:val="28"/>
          <w:szCs w:val="28"/>
        </w:rPr>
      </w:pPr>
    </w:p>
    <w:p w:rsidR="0028387F" w:rsidRPr="00763F77" w:rsidRDefault="0028387F" w:rsidP="0028387F">
      <w:pPr>
        <w:ind w:firstLine="708"/>
        <w:jc w:val="both"/>
        <w:rPr>
          <w:spacing w:val="-1"/>
          <w:sz w:val="28"/>
          <w:szCs w:val="28"/>
        </w:rPr>
      </w:pPr>
      <w:r w:rsidRPr="00763F77">
        <w:rPr>
          <w:spacing w:val="-1"/>
          <w:sz w:val="28"/>
          <w:szCs w:val="28"/>
        </w:rPr>
        <w:t>В период</w:t>
      </w:r>
      <w:r>
        <w:rPr>
          <w:spacing w:val="-1"/>
          <w:sz w:val="28"/>
          <w:szCs w:val="28"/>
        </w:rPr>
        <w:t xml:space="preserve"> с 201</w:t>
      </w:r>
      <w:r w:rsidR="00372002">
        <w:rPr>
          <w:spacing w:val="-1"/>
          <w:sz w:val="28"/>
          <w:szCs w:val="28"/>
        </w:rPr>
        <w:t>5</w:t>
      </w:r>
      <w:r>
        <w:rPr>
          <w:spacing w:val="-1"/>
          <w:sz w:val="28"/>
          <w:szCs w:val="28"/>
        </w:rPr>
        <w:t xml:space="preserve"> по 2032 год ожидается тенденция к увеличению </w:t>
      </w:r>
      <w:r w:rsidRPr="00763F77">
        <w:rPr>
          <w:spacing w:val="-1"/>
          <w:sz w:val="28"/>
          <w:szCs w:val="28"/>
        </w:rPr>
        <w:t>удельного водопотребления</w:t>
      </w:r>
      <w:r>
        <w:rPr>
          <w:spacing w:val="-1"/>
          <w:sz w:val="28"/>
          <w:szCs w:val="28"/>
        </w:rPr>
        <w:t xml:space="preserve"> жителями Надеждинского муниципального образования</w:t>
      </w:r>
      <w:r w:rsidRPr="00763F77">
        <w:rPr>
          <w:spacing w:val="-1"/>
          <w:sz w:val="28"/>
          <w:szCs w:val="28"/>
        </w:rPr>
        <w:t xml:space="preserve">. </w:t>
      </w:r>
    </w:p>
    <w:p w:rsidR="0028387F" w:rsidRPr="00763F77" w:rsidRDefault="0028387F" w:rsidP="0028387F">
      <w:pPr>
        <w:ind w:firstLine="708"/>
        <w:jc w:val="both"/>
        <w:rPr>
          <w:spacing w:val="-1"/>
          <w:sz w:val="28"/>
          <w:szCs w:val="28"/>
        </w:rPr>
      </w:pPr>
      <w:r w:rsidRPr="00763F77">
        <w:rPr>
          <w:spacing w:val="-1"/>
          <w:sz w:val="28"/>
          <w:szCs w:val="28"/>
        </w:rPr>
        <w:t xml:space="preserve">Прогнозируемые объемы воды рассчитывались исходя из  </w:t>
      </w:r>
      <w:r w:rsidRPr="00763F77">
        <w:rPr>
          <w:rFonts w:eastAsia="TimesNewRomanPSMT"/>
          <w:sz w:val="28"/>
          <w:szCs w:val="28"/>
        </w:rPr>
        <w:t>удельного потребления холодной воды на одного человека по существующему состоянию.</w:t>
      </w:r>
    </w:p>
    <w:p w:rsidR="0028387F" w:rsidRPr="00763F77" w:rsidRDefault="0028387F" w:rsidP="0028387F">
      <w:pPr>
        <w:ind w:firstLine="708"/>
        <w:jc w:val="both"/>
        <w:rPr>
          <w:color w:val="FF0000"/>
          <w:sz w:val="28"/>
          <w:szCs w:val="28"/>
        </w:rPr>
      </w:pPr>
    </w:p>
    <w:p w:rsidR="0028387F" w:rsidRPr="00763F77" w:rsidRDefault="0028387F" w:rsidP="0028387F">
      <w:pPr>
        <w:jc w:val="center"/>
        <w:rPr>
          <w:sz w:val="28"/>
          <w:szCs w:val="28"/>
        </w:rPr>
      </w:pPr>
      <w:r w:rsidRPr="00763F77">
        <w:rPr>
          <w:sz w:val="28"/>
          <w:szCs w:val="28"/>
        </w:rPr>
        <w:t>3.7. Прогнозные балансы потребления питьевой воды</w:t>
      </w:r>
    </w:p>
    <w:p w:rsidR="0028387F" w:rsidRPr="00763F77" w:rsidRDefault="0028387F" w:rsidP="0028387F">
      <w:pPr>
        <w:ind w:firstLine="708"/>
        <w:jc w:val="center"/>
        <w:rPr>
          <w:sz w:val="28"/>
          <w:szCs w:val="28"/>
        </w:rPr>
      </w:pPr>
    </w:p>
    <w:p w:rsidR="0028387F" w:rsidRPr="00763F77" w:rsidRDefault="0028387F" w:rsidP="0028387F">
      <w:pPr>
        <w:autoSpaceDE w:val="0"/>
        <w:autoSpaceDN w:val="0"/>
        <w:adjustRightInd w:val="0"/>
        <w:ind w:firstLine="708"/>
        <w:jc w:val="both"/>
        <w:rPr>
          <w:rFonts w:eastAsia="TimesNewRomanPSMT"/>
          <w:sz w:val="28"/>
          <w:szCs w:val="28"/>
        </w:rPr>
      </w:pPr>
      <w:r w:rsidRPr="00763F77">
        <w:rPr>
          <w:rFonts w:eastAsia="TimesNewRomanPSMT"/>
          <w:sz w:val="28"/>
          <w:szCs w:val="28"/>
        </w:rPr>
        <w:t>В перспектив</w:t>
      </w:r>
      <w:r>
        <w:rPr>
          <w:rFonts w:eastAsia="TimesNewRomanPSMT"/>
          <w:sz w:val="28"/>
          <w:szCs w:val="28"/>
        </w:rPr>
        <w:t>е развития Надеждинского  муниципального образования</w:t>
      </w:r>
      <w:r w:rsidRPr="00763F77">
        <w:rPr>
          <w:spacing w:val="-1"/>
          <w:sz w:val="28"/>
          <w:szCs w:val="28"/>
        </w:rPr>
        <w:t xml:space="preserve"> </w:t>
      </w:r>
      <w:r w:rsidRPr="00763F77">
        <w:rPr>
          <w:rFonts w:eastAsia="TimesNewRomanPSMT"/>
          <w:sz w:val="28"/>
          <w:szCs w:val="28"/>
        </w:rPr>
        <w:t>источником хозяйственно-питьевого водоснабжения являются централизованные сети водоснабжения.</w:t>
      </w:r>
    </w:p>
    <w:p w:rsidR="0028387F" w:rsidRPr="00763F77" w:rsidRDefault="0028387F" w:rsidP="0028387F">
      <w:pPr>
        <w:autoSpaceDE w:val="0"/>
        <w:autoSpaceDN w:val="0"/>
        <w:adjustRightInd w:val="0"/>
        <w:ind w:firstLine="708"/>
        <w:jc w:val="both"/>
        <w:rPr>
          <w:rFonts w:eastAsia="TimesNewRomanPSMT"/>
          <w:sz w:val="28"/>
          <w:szCs w:val="28"/>
        </w:rPr>
      </w:pPr>
      <w:r w:rsidRPr="00763F77">
        <w:rPr>
          <w:rFonts w:eastAsia="TimesNewRomanPSMT"/>
          <w:sz w:val="28"/>
          <w:szCs w:val="28"/>
        </w:rPr>
        <w:t>При проектировании системы водоснабжения определяется требуемый расход воды для потребителей исходя от установленных норм по СП 31.13330.2012 и норм системы местного самоуправления. Расход воды на хозяйственно-питьевые нужды населения зависит от степени санитарно-технического благоустройства населённых пунктов и районов жилой застройки. Благ</w:t>
      </w:r>
      <w:r>
        <w:rPr>
          <w:rFonts w:eastAsia="TimesNewRomanPSMT"/>
          <w:sz w:val="28"/>
          <w:szCs w:val="28"/>
        </w:rPr>
        <w:t>оустройство жилой застройки для Надеждинского муниципального образования</w:t>
      </w:r>
      <w:r w:rsidRPr="00763F77">
        <w:rPr>
          <w:spacing w:val="-1"/>
          <w:sz w:val="28"/>
          <w:szCs w:val="28"/>
        </w:rPr>
        <w:t xml:space="preserve"> </w:t>
      </w:r>
      <w:r w:rsidRPr="00763F77">
        <w:rPr>
          <w:rFonts w:eastAsia="TimesNewRomanPSMT"/>
          <w:sz w:val="28"/>
          <w:szCs w:val="28"/>
        </w:rPr>
        <w:t>принято следующим:</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t>существующая и планируемая жилая застройка на конец расчётного срока 2032 года оборудуется внутренними системами водоснабжения в жил</w:t>
      </w:r>
      <w:r>
        <w:rPr>
          <w:rFonts w:eastAsia="TimesNewRomanPSMT"/>
          <w:sz w:val="28"/>
          <w:szCs w:val="28"/>
        </w:rPr>
        <w:t xml:space="preserve">ых домах </w:t>
      </w:r>
      <w:r w:rsidRPr="00763F77">
        <w:rPr>
          <w:rFonts w:eastAsia="TimesNewRomanPSMT"/>
          <w:sz w:val="28"/>
          <w:szCs w:val="28"/>
        </w:rPr>
        <w:t xml:space="preserve"> с водопроводом, при наличии ванн, с канализацией;</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t>В соответствии с СП 31.13330.2012 «Водоснабжение. Наружные сети и сооружения» и установленных норм системы местного самоуправления приняты следующие нормы: 230 л/сут – среднесуточная норма водопотребления на человека.</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t>Суточный коэффициент неравномерности принят в соответствии с СП 31.13330.2012 «Водоснабжение. Наружные сети и сооружения» принимаем 1,2.</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t>Расходы воды на нужды промышленности снабжающих население продуктами питание и неучтенные расходы принимаем в размере 10 % от общего водопотребления согласно СП.</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lastRenderedPageBreak/>
        <w:t>Расходы на собственные нужды водопровода 10 % от общего объема подачи в сеть согласно СП 31.13330.2012 «Водоснабжение. Наружные сети и сооружения».</w:t>
      </w:r>
    </w:p>
    <w:p w:rsidR="0028387F" w:rsidRPr="00763F77" w:rsidRDefault="0028387F" w:rsidP="0028387F">
      <w:pPr>
        <w:numPr>
          <w:ilvl w:val="0"/>
          <w:numId w:val="4"/>
        </w:numPr>
        <w:autoSpaceDE w:val="0"/>
        <w:autoSpaceDN w:val="0"/>
        <w:adjustRightInd w:val="0"/>
        <w:jc w:val="both"/>
        <w:rPr>
          <w:rFonts w:eastAsia="TimesNewRomanPSMT"/>
          <w:sz w:val="28"/>
          <w:szCs w:val="28"/>
        </w:rPr>
      </w:pPr>
      <w:r w:rsidRPr="00763F77">
        <w:rPr>
          <w:rFonts w:eastAsia="TimesNewRomanPSMT"/>
          <w:sz w:val="28"/>
          <w:szCs w:val="28"/>
        </w:rPr>
        <w:t>Расход воды на пожаротушение определен по СП 8.13130.2009.</w:t>
      </w:r>
    </w:p>
    <w:p w:rsidR="0028387F" w:rsidRDefault="0028387F" w:rsidP="0028387F">
      <w:pPr>
        <w:ind w:firstLine="708"/>
        <w:jc w:val="both"/>
        <w:rPr>
          <w:rFonts w:eastAsia="TimesNewRomanPSMT"/>
          <w:sz w:val="28"/>
          <w:szCs w:val="28"/>
        </w:rPr>
      </w:pPr>
      <w:r w:rsidRPr="00763F77">
        <w:rPr>
          <w:rFonts w:eastAsia="TimesNewRomanPSMT"/>
          <w:sz w:val="28"/>
          <w:szCs w:val="28"/>
        </w:rPr>
        <w:t>Перспективное водопотребление на 2032 год приведено в таблице № 3.7.</w:t>
      </w:r>
    </w:p>
    <w:p w:rsidR="008D7C08" w:rsidRDefault="008D7C08" w:rsidP="0028387F">
      <w:pPr>
        <w:ind w:firstLine="708"/>
        <w:jc w:val="both"/>
        <w:rPr>
          <w:rFonts w:eastAsia="TimesNewRomanPSMT"/>
          <w:sz w:val="28"/>
          <w:szCs w:val="28"/>
        </w:rPr>
      </w:pPr>
    </w:p>
    <w:p w:rsidR="008D7C08" w:rsidRDefault="008D7C08" w:rsidP="0028387F">
      <w:pPr>
        <w:ind w:firstLine="708"/>
        <w:jc w:val="both"/>
        <w:rPr>
          <w:rFonts w:eastAsia="TimesNewRomanPSMT"/>
          <w:sz w:val="28"/>
          <w:szCs w:val="28"/>
        </w:rPr>
      </w:pPr>
    </w:p>
    <w:p w:rsidR="008D7C08" w:rsidRDefault="008D7C08" w:rsidP="0028387F">
      <w:pPr>
        <w:ind w:firstLine="708"/>
        <w:jc w:val="both"/>
        <w:rPr>
          <w:rFonts w:eastAsia="TimesNewRomanPSMT"/>
          <w:sz w:val="28"/>
          <w:szCs w:val="28"/>
        </w:rPr>
      </w:pPr>
    </w:p>
    <w:p w:rsidR="008D7C08" w:rsidRPr="00763F77" w:rsidRDefault="008D7C08" w:rsidP="0028387F">
      <w:pPr>
        <w:ind w:firstLine="708"/>
        <w:jc w:val="both"/>
        <w:rPr>
          <w:sz w:val="28"/>
          <w:szCs w:val="28"/>
        </w:rPr>
      </w:pPr>
    </w:p>
    <w:p w:rsidR="0028387F" w:rsidRPr="00763F77" w:rsidRDefault="0028387F" w:rsidP="0028387F">
      <w:pPr>
        <w:ind w:firstLine="708"/>
        <w:jc w:val="right"/>
        <w:rPr>
          <w:b/>
          <w:color w:val="FF0000"/>
          <w:sz w:val="28"/>
          <w:szCs w:val="28"/>
        </w:rPr>
      </w:pPr>
      <w:r w:rsidRPr="00763F77">
        <w:rPr>
          <w:rFonts w:eastAsia="TimesNewRomanPSMT"/>
          <w:sz w:val="28"/>
          <w:szCs w:val="28"/>
        </w:rPr>
        <w:t>Таблица № 3.7.</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126"/>
        <w:gridCol w:w="851"/>
        <w:gridCol w:w="708"/>
        <w:gridCol w:w="993"/>
        <w:gridCol w:w="850"/>
        <w:gridCol w:w="851"/>
        <w:gridCol w:w="976"/>
        <w:gridCol w:w="690"/>
      </w:tblGrid>
      <w:tr w:rsidR="0028387F" w:rsidRPr="00711679" w:rsidTr="00372002">
        <w:trPr>
          <w:trHeight w:val="555"/>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Наименование</w:t>
            </w:r>
          </w:p>
          <w:p w:rsidR="0028387F" w:rsidRPr="00763F77" w:rsidRDefault="0028387F" w:rsidP="00DB692A">
            <w:pPr>
              <w:autoSpaceDE w:val="0"/>
              <w:autoSpaceDN w:val="0"/>
              <w:adjustRightInd w:val="0"/>
              <w:jc w:val="center"/>
              <w:rPr>
                <w:bCs/>
              </w:rPr>
            </w:pPr>
            <w:r w:rsidRPr="00763F77">
              <w:rPr>
                <w:bCs/>
              </w:rPr>
              <w:t>населенного</w:t>
            </w:r>
          </w:p>
          <w:p w:rsidR="0028387F" w:rsidRPr="00763F77" w:rsidRDefault="0028387F" w:rsidP="00DB692A">
            <w:pPr>
              <w:jc w:val="center"/>
            </w:pPr>
            <w:r w:rsidRPr="00763F77">
              <w:rPr>
                <w:bCs/>
              </w:rPr>
              <w:t>пункта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Наименование</w:t>
            </w:r>
          </w:p>
          <w:p w:rsidR="0028387F" w:rsidRPr="00763F77" w:rsidRDefault="0028387F" w:rsidP="00DB692A">
            <w:pPr>
              <w:jc w:val="center"/>
            </w:pPr>
            <w:r w:rsidRPr="00763F77">
              <w:rPr>
                <w:bCs/>
              </w:rPr>
              <w:t>расхода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Ед-ца</w:t>
            </w:r>
          </w:p>
          <w:p w:rsidR="0028387F" w:rsidRPr="00763F77" w:rsidRDefault="0028387F" w:rsidP="00DB692A">
            <w:pPr>
              <w:autoSpaceDE w:val="0"/>
              <w:autoSpaceDN w:val="0"/>
              <w:adjustRightInd w:val="0"/>
              <w:jc w:val="center"/>
              <w:rPr>
                <w:bCs/>
              </w:rPr>
            </w:pPr>
            <w:r w:rsidRPr="00763F77">
              <w:rPr>
                <w:bCs/>
              </w:rPr>
              <w:t>изме-</w:t>
            </w:r>
          </w:p>
          <w:p w:rsidR="0028387F" w:rsidRPr="00763F77" w:rsidRDefault="0028387F" w:rsidP="00DB692A">
            <w:pPr>
              <w:autoSpaceDE w:val="0"/>
              <w:autoSpaceDN w:val="0"/>
              <w:adjustRightInd w:val="0"/>
              <w:jc w:val="center"/>
              <w:rPr>
                <w:bCs/>
              </w:rPr>
            </w:pPr>
            <w:r w:rsidRPr="00763F77">
              <w:rPr>
                <w:bCs/>
              </w:rPr>
              <w:t>ре-</w:t>
            </w:r>
          </w:p>
          <w:p w:rsidR="0028387F" w:rsidRPr="00763F77" w:rsidRDefault="0028387F" w:rsidP="00DB692A">
            <w:pPr>
              <w:jc w:val="center"/>
            </w:pPr>
            <w:r w:rsidRPr="00763F77">
              <w:rPr>
                <w:bCs/>
              </w:rPr>
              <w:t>ния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pPr>
            <w:r w:rsidRPr="00763F77">
              <w:rPr>
                <w:bCs/>
              </w:rPr>
              <w:t>Кол-во</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Средне</w:t>
            </w:r>
          </w:p>
          <w:p w:rsidR="0028387F" w:rsidRPr="00763F77" w:rsidRDefault="0028387F" w:rsidP="00DB692A">
            <w:pPr>
              <w:autoSpaceDE w:val="0"/>
              <w:autoSpaceDN w:val="0"/>
              <w:adjustRightInd w:val="0"/>
              <w:jc w:val="center"/>
              <w:rPr>
                <w:bCs/>
              </w:rPr>
            </w:pPr>
            <w:r w:rsidRPr="00763F77">
              <w:rPr>
                <w:bCs/>
              </w:rPr>
              <w:t>суточн.</w:t>
            </w:r>
          </w:p>
          <w:p w:rsidR="0028387F" w:rsidRPr="00763F77" w:rsidRDefault="0028387F" w:rsidP="00DB692A">
            <w:pPr>
              <w:autoSpaceDE w:val="0"/>
              <w:autoSpaceDN w:val="0"/>
              <w:adjustRightInd w:val="0"/>
              <w:jc w:val="center"/>
              <w:rPr>
                <w:bCs/>
              </w:rPr>
            </w:pPr>
            <w:r w:rsidRPr="00763F77">
              <w:rPr>
                <w:bCs/>
              </w:rPr>
              <w:t>норма</w:t>
            </w:r>
          </w:p>
          <w:p w:rsidR="0028387F" w:rsidRPr="00763F77" w:rsidRDefault="0028387F" w:rsidP="00DB692A">
            <w:pPr>
              <w:autoSpaceDE w:val="0"/>
              <w:autoSpaceDN w:val="0"/>
              <w:adjustRightInd w:val="0"/>
              <w:jc w:val="center"/>
              <w:rPr>
                <w:bCs/>
              </w:rPr>
            </w:pPr>
            <w:r w:rsidRPr="00763F77">
              <w:rPr>
                <w:bCs/>
              </w:rPr>
              <w:t>на ед.</w:t>
            </w:r>
          </w:p>
          <w:p w:rsidR="0028387F" w:rsidRPr="00763F77" w:rsidRDefault="0028387F" w:rsidP="00DB692A">
            <w:pPr>
              <w:jc w:val="center"/>
            </w:pPr>
            <w:r w:rsidRPr="00763F77">
              <w:rPr>
                <w:bCs/>
              </w:rPr>
              <w:t>изм.</w:t>
            </w:r>
          </w:p>
        </w:tc>
        <w:tc>
          <w:tcPr>
            <w:tcW w:w="3367" w:type="dxa"/>
            <w:gridSpan w:val="4"/>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pPr>
            <w:r w:rsidRPr="00763F77">
              <w:rPr>
                <w:bCs/>
              </w:rPr>
              <w:t>Водопотребление</w:t>
            </w:r>
          </w:p>
        </w:tc>
      </w:tr>
      <w:tr w:rsidR="0028387F" w:rsidRPr="00711679" w:rsidTr="00372002">
        <w:trPr>
          <w:trHeight w:val="58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tc>
        <w:tc>
          <w:tcPr>
            <w:tcW w:w="2126"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tc>
        <w:tc>
          <w:tcPr>
            <w:tcW w:w="851"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tc>
        <w:tc>
          <w:tcPr>
            <w:tcW w:w="708"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tc>
        <w:tc>
          <w:tcPr>
            <w:tcW w:w="993"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tc>
        <w:tc>
          <w:tcPr>
            <w:tcW w:w="850"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Сред.</w:t>
            </w:r>
          </w:p>
          <w:p w:rsidR="0028387F" w:rsidRPr="00763F77" w:rsidRDefault="0028387F" w:rsidP="00DB692A">
            <w:pPr>
              <w:autoSpaceDE w:val="0"/>
              <w:autoSpaceDN w:val="0"/>
              <w:adjustRightInd w:val="0"/>
              <w:jc w:val="center"/>
              <w:rPr>
                <w:bCs/>
              </w:rPr>
            </w:pPr>
            <w:r w:rsidRPr="00763F77">
              <w:rPr>
                <w:bCs/>
              </w:rPr>
              <w:t>сут.</w:t>
            </w:r>
          </w:p>
          <w:p w:rsidR="0028387F" w:rsidRPr="00763F77" w:rsidRDefault="0028387F" w:rsidP="00DB692A">
            <w:pPr>
              <w:jc w:val="center"/>
            </w:pPr>
            <w:r w:rsidRPr="00763F77">
              <w:rPr>
                <w:bCs/>
              </w:rPr>
              <w:t>м³/сут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Годовое</w:t>
            </w:r>
          </w:p>
          <w:p w:rsidR="0028387F" w:rsidRPr="00763F77" w:rsidRDefault="0028387F" w:rsidP="00DB692A">
            <w:pPr>
              <w:jc w:val="center"/>
            </w:pPr>
            <w:r w:rsidRPr="00763F77">
              <w:rPr>
                <w:bCs/>
              </w:rPr>
              <w:t>т.м³/год</w:t>
            </w:r>
          </w:p>
        </w:tc>
        <w:tc>
          <w:tcPr>
            <w:tcW w:w="97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Макс.</w:t>
            </w:r>
          </w:p>
          <w:p w:rsidR="0028387F" w:rsidRPr="00763F77" w:rsidRDefault="0028387F" w:rsidP="00DB692A">
            <w:pPr>
              <w:autoSpaceDE w:val="0"/>
              <w:autoSpaceDN w:val="0"/>
              <w:adjustRightInd w:val="0"/>
              <w:jc w:val="center"/>
              <w:rPr>
                <w:bCs/>
              </w:rPr>
            </w:pPr>
            <w:r w:rsidRPr="00763F77">
              <w:rPr>
                <w:bCs/>
              </w:rPr>
              <w:t>сут.</w:t>
            </w:r>
          </w:p>
          <w:p w:rsidR="0028387F" w:rsidRPr="00763F77" w:rsidRDefault="0028387F" w:rsidP="00DB692A">
            <w:pPr>
              <w:jc w:val="center"/>
            </w:pPr>
            <w:r w:rsidRPr="00763F77">
              <w:rPr>
                <w:bCs/>
              </w:rPr>
              <w:t>м³/сут</w:t>
            </w:r>
          </w:p>
        </w:tc>
        <w:tc>
          <w:tcPr>
            <w:tcW w:w="690"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bCs/>
              </w:rPr>
            </w:pPr>
            <w:r w:rsidRPr="00763F77">
              <w:rPr>
                <w:bCs/>
              </w:rPr>
              <w:t>Макс.</w:t>
            </w:r>
          </w:p>
          <w:p w:rsidR="0028387F" w:rsidRPr="00763F77" w:rsidRDefault="0028387F" w:rsidP="00DB692A">
            <w:pPr>
              <w:autoSpaceDE w:val="0"/>
              <w:autoSpaceDN w:val="0"/>
              <w:adjustRightInd w:val="0"/>
              <w:jc w:val="center"/>
              <w:rPr>
                <w:bCs/>
              </w:rPr>
            </w:pPr>
            <w:r w:rsidRPr="00763F77">
              <w:rPr>
                <w:bCs/>
              </w:rPr>
              <w:t>час.</w:t>
            </w:r>
          </w:p>
          <w:p w:rsidR="0028387F" w:rsidRPr="00763F77" w:rsidRDefault="0028387F" w:rsidP="00DB692A">
            <w:pPr>
              <w:jc w:val="center"/>
            </w:pPr>
            <w:r w:rsidRPr="00763F77">
              <w:rPr>
                <w:bCs/>
              </w:rPr>
              <w:t>м³/час</w:t>
            </w:r>
          </w:p>
        </w:tc>
      </w:tr>
      <w:tr w:rsidR="0028387F" w:rsidRPr="00711679" w:rsidTr="00372002">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8387F" w:rsidRPr="00FA286C" w:rsidRDefault="0028387F" w:rsidP="00DB692A">
            <w:pPr>
              <w:jc w:val="center"/>
              <w:rPr>
                <w:b/>
                <w:spacing w:val="-1"/>
              </w:rPr>
            </w:pPr>
            <w:r>
              <w:rPr>
                <w:b/>
                <w:spacing w:val="-1"/>
              </w:rPr>
              <w:t>Надеждинское МО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rFonts w:eastAsia="TimesNewRomanPSMT"/>
              </w:rPr>
            </w:pPr>
            <w:r w:rsidRPr="00763F77">
              <w:rPr>
                <w:rFonts w:eastAsia="TimesNewRomanPSMT"/>
              </w:rPr>
              <w:t>Хоз-питьевые</w:t>
            </w:r>
          </w:p>
          <w:p w:rsidR="0028387F" w:rsidRPr="00763F77" w:rsidRDefault="0028387F" w:rsidP="00DB692A">
            <w:pPr>
              <w:jc w:val="center"/>
              <w:rPr>
                <w:b/>
              </w:rPr>
            </w:pPr>
            <w:r w:rsidRPr="00763F77">
              <w:rPr>
                <w:rFonts w:eastAsia="TimesNewRomanPSMT"/>
              </w:rPr>
              <w:t>нужды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pPr>
            <w:r w:rsidRPr="00763F77">
              <w:t>чел</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372002">
            <w:r>
              <w:t>1</w:t>
            </w:r>
            <w:r w:rsidR="00372002">
              <w:t>6</w:t>
            </w:r>
            <w:r>
              <w:t>00</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230</w:t>
            </w: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368</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134,3</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442</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25</w:t>
            </w:r>
            <w:r w:rsidR="0028387F">
              <w:t>,</w:t>
            </w:r>
            <w:r>
              <w:t>9</w:t>
            </w:r>
          </w:p>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rFonts w:eastAsia="TimesNewRomanPSMT"/>
              </w:rPr>
            </w:pPr>
            <w:r w:rsidRPr="00763F77">
              <w:rPr>
                <w:rFonts w:eastAsia="TimesNewRomanPSMT"/>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lang w:val="en-US"/>
              </w:rPr>
            </w:pPr>
            <w:r w:rsidRPr="00763F77">
              <w:rPr>
                <w:b/>
              </w:rPr>
              <w:t>%</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1B343C" w:rsidRDefault="00372002" w:rsidP="00DB692A">
            <w:pPr>
              <w:jc w:val="center"/>
            </w:pPr>
            <w:r>
              <w:t>3</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372002">
            <w:pPr>
              <w:jc w:val="center"/>
            </w:pPr>
            <w:r>
              <w:t>11,</w:t>
            </w:r>
            <w:r w:rsidR="00372002">
              <w:t>0</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4,0</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372002">
            <w:pPr>
              <w:jc w:val="center"/>
            </w:pPr>
            <w:r>
              <w:t>1</w:t>
            </w:r>
            <w:r w:rsidR="00372002">
              <w:t>3</w:t>
            </w:r>
            <w:r>
              <w:t>,</w:t>
            </w:r>
            <w:r w:rsidR="00372002">
              <w:t>3</w:t>
            </w:r>
          </w:p>
        </w:tc>
        <w:tc>
          <w:tcPr>
            <w:tcW w:w="690" w:type="dxa"/>
            <w:vMerge/>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b/>
              </w:rPr>
            </w:pPr>
            <w:r w:rsidRPr="00763F77">
              <w:rPr>
                <w:rFonts w:eastAsia="TimesNewRomanPSMT"/>
              </w:rPr>
              <w:t>Полив</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b/>
              </w:rPr>
            </w:pPr>
            <w:r w:rsidRPr="00763F77">
              <w:t>чел</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800</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90</w:t>
            </w: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72</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26,3</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86,4</w:t>
            </w:r>
          </w:p>
        </w:tc>
        <w:tc>
          <w:tcPr>
            <w:tcW w:w="690" w:type="dxa"/>
            <w:vMerge/>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rFonts w:eastAsia="TimesNewRomanPSMT"/>
              </w:rPr>
            </w:pPr>
            <w:r w:rsidRPr="00763F77">
              <w:rPr>
                <w:rFonts w:eastAsia="TimesNewRomanPSMT"/>
              </w:rPr>
              <w:t>Промышленность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pPr>
            <w:r w:rsidRPr="00763F77">
              <w:rPr>
                <w:b/>
              </w:rPr>
              <w:t>%</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372002" w:rsidRDefault="00372002" w:rsidP="00DB692A">
            <w:pPr>
              <w:jc w:val="center"/>
            </w:pPr>
            <w:r>
              <w:t>14</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51</w:t>
            </w:r>
            <w:r w:rsidR="0028387F">
              <w:t>,</w:t>
            </w:r>
            <w:r>
              <w:t>5</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18,8</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61</w:t>
            </w:r>
            <w:r w:rsidR="0028387F">
              <w:t>,</w:t>
            </w:r>
            <w:r>
              <w:t>9</w:t>
            </w:r>
          </w:p>
        </w:tc>
        <w:tc>
          <w:tcPr>
            <w:tcW w:w="690" w:type="dxa"/>
            <w:vMerge/>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b/>
              </w:rPr>
            </w:pPr>
            <w:r w:rsidRPr="00763F77">
              <w:rPr>
                <w:rFonts w:eastAsia="TimesNewRomanPSMT"/>
              </w:rPr>
              <w:t>Потери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b/>
              </w:rPr>
            </w:pPr>
            <w:r w:rsidRPr="00763F77">
              <w:rPr>
                <w:b/>
              </w:rPr>
              <w:t>%</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3</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11,0</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4</w:t>
            </w:r>
            <w:r w:rsidR="0028387F">
              <w:t>,</w:t>
            </w:r>
            <w:r>
              <w:t>0</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372002">
            <w:pPr>
              <w:jc w:val="center"/>
            </w:pPr>
            <w:r>
              <w:t>13</w:t>
            </w:r>
            <w:r w:rsidR="0028387F">
              <w:t>,</w:t>
            </w:r>
            <w:r>
              <w:t>3</w:t>
            </w:r>
          </w:p>
        </w:tc>
        <w:tc>
          <w:tcPr>
            <w:tcW w:w="690" w:type="dxa"/>
            <w:vMerge/>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rFonts w:eastAsia="TimesNewRomanPSMT"/>
              </w:rPr>
            </w:pPr>
            <w:r w:rsidRPr="00763F77">
              <w:rPr>
                <w:rFonts w:eastAsia="TimesNewRomanPSMT"/>
              </w:rPr>
              <w:t>Собственные</w:t>
            </w:r>
          </w:p>
          <w:p w:rsidR="0028387F" w:rsidRPr="00763F77" w:rsidRDefault="0028387F" w:rsidP="00DB692A">
            <w:pPr>
              <w:autoSpaceDE w:val="0"/>
              <w:autoSpaceDN w:val="0"/>
              <w:adjustRightInd w:val="0"/>
              <w:jc w:val="center"/>
              <w:rPr>
                <w:rFonts w:eastAsia="TimesNewRomanPSMT"/>
              </w:rPr>
            </w:pPr>
            <w:r w:rsidRPr="00763F77">
              <w:rPr>
                <w:rFonts w:eastAsia="TimesNewRomanPSMT"/>
              </w:rPr>
              <w:t>нужды системы</w:t>
            </w:r>
          </w:p>
          <w:p w:rsidR="0028387F" w:rsidRPr="00763F77" w:rsidRDefault="0028387F" w:rsidP="00DB692A">
            <w:pPr>
              <w:autoSpaceDE w:val="0"/>
              <w:autoSpaceDN w:val="0"/>
              <w:adjustRightInd w:val="0"/>
              <w:jc w:val="center"/>
              <w:rPr>
                <w:rFonts w:eastAsia="TimesNewRomanPSMT"/>
              </w:rPr>
            </w:pPr>
            <w:r w:rsidRPr="00763F77">
              <w:rPr>
                <w:rFonts w:eastAsia="TimesNewRomanPSMT"/>
              </w:rPr>
              <w:t>водоснабжения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jc w:val="center"/>
              <w:rPr>
                <w:b/>
              </w:rPr>
            </w:pPr>
            <w:r w:rsidRPr="00763F77">
              <w:rPr>
                <w:b/>
              </w:rPr>
              <w:t>%</w:t>
            </w: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1</w:t>
            </w: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3,7</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1,3</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r>
              <w:t>4,4</w:t>
            </w:r>
          </w:p>
        </w:tc>
        <w:tc>
          <w:tcPr>
            <w:tcW w:w="690" w:type="dxa"/>
            <w:vMerge/>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tc>
      </w:tr>
      <w:tr w:rsidR="00372002"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autoSpaceDE w:val="0"/>
              <w:autoSpaceDN w:val="0"/>
              <w:adjustRightInd w:val="0"/>
              <w:jc w:val="center"/>
              <w:rPr>
                <w:rFonts w:eastAsia="TimesNewRomanPSMT"/>
              </w:rPr>
            </w:pPr>
            <w:r w:rsidRPr="00763F77">
              <w:rPr>
                <w:rFonts w:eastAsia="TimesNewRomanPSMT"/>
              </w:rPr>
              <w:t>на пожаротушение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72002" w:rsidRPr="00763F77" w:rsidRDefault="00372002" w:rsidP="00DB692A">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72002" w:rsidRPr="007555E6" w:rsidRDefault="00372002" w:rsidP="0022793B">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jc w:val="center"/>
            </w:pPr>
            <w:r>
              <w:t>0,1</w:t>
            </w:r>
          </w:p>
        </w:tc>
        <w:tc>
          <w:tcPr>
            <w:tcW w:w="976"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jc w:val="center"/>
            </w:pPr>
            <w:r>
              <w:t>-</w:t>
            </w:r>
          </w:p>
        </w:tc>
        <w:tc>
          <w:tcPr>
            <w:tcW w:w="690" w:type="dxa"/>
            <w:tcBorders>
              <w:top w:val="single" w:sz="4" w:space="0" w:color="auto"/>
              <w:left w:val="single" w:sz="4" w:space="0" w:color="auto"/>
              <w:bottom w:val="single" w:sz="4" w:space="0" w:color="auto"/>
              <w:right w:val="single" w:sz="4" w:space="0" w:color="auto"/>
            </w:tcBorders>
            <w:vAlign w:val="center"/>
          </w:tcPr>
          <w:p w:rsidR="00372002" w:rsidRPr="00763F77" w:rsidRDefault="00372002" w:rsidP="00DB692A">
            <w:pPr>
              <w:jc w:val="center"/>
            </w:pPr>
          </w:p>
        </w:tc>
      </w:tr>
      <w:tr w:rsidR="0028387F" w:rsidRPr="00711679" w:rsidTr="00372002">
        <w:tc>
          <w:tcPr>
            <w:tcW w:w="1844" w:type="dxa"/>
            <w:vMerge/>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8387F" w:rsidRPr="00763F77" w:rsidRDefault="0028387F" w:rsidP="00DB692A">
            <w:pPr>
              <w:autoSpaceDE w:val="0"/>
              <w:autoSpaceDN w:val="0"/>
              <w:adjustRightInd w:val="0"/>
              <w:jc w:val="center"/>
              <w:rPr>
                <w:rFonts w:eastAsia="TimesNewRomanPSMT"/>
              </w:rPr>
            </w:pPr>
            <w:r w:rsidRPr="00763F77">
              <w:rPr>
                <w:rFonts w:eastAsia="TimesNewRomanPSMT"/>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387F" w:rsidRPr="00763F77" w:rsidRDefault="00412B14" w:rsidP="00DB692A">
            <w:pPr>
              <w:jc w:val="center"/>
            </w:pPr>
            <w:r>
              <w:t>517,2</w:t>
            </w:r>
          </w:p>
        </w:tc>
        <w:tc>
          <w:tcPr>
            <w:tcW w:w="851" w:type="dxa"/>
            <w:tcBorders>
              <w:top w:val="single" w:sz="4" w:space="0" w:color="auto"/>
              <w:left w:val="single" w:sz="4" w:space="0" w:color="auto"/>
              <w:bottom w:val="single" w:sz="4" w:space="0" w:color="auto"/>
              <w:right w:val="single" w:sz="4" w:space="0" w:color="auto"/>
            </w:tcBorders>
            <w:vAlign w:val="center"/>
          </w:tcPr>
          <w:p w:rsidR="0028387F" w:rsidRPr="00763F77" w:rsidRDefault="00412B14" w:rsidP="00412B14">
            <w:pPr>
              <w:jc w:val="center"/>
            </w:pPr>
            <w:r>
              <w:t>188</w:t>
            </w:r>
            <w:r w:rsidR="0028387F">
              <w:t>,</w:t>
            </w:r>
            <w:r>
              <w:t>8</w:t>
            </w:r>
          </w:p>
        </w:tc>
        <w:tc>
          <w:tcPr>
            <w:tcW w:w="976" w:type="dxa"/>
            <w:tcBorders>
              <w:top w:val="single" w:sz="4" w:space="0" w:color="auto"/>
              <w:left w:val="single" w:sz="4" w:space="0" w:color="auto"/>
              <w:bottom w:val="single" w:sz="4" w:space="0" w:color="auto"/>
              <w:right w:val="single" w:sz="4" w:space="0" w:color="auto"/>
            </w:tcBorders>
            <w:vAlign w:val="center"/>
          </w:tcPr>
          <w:p w:rsidR="0028387F" w:rsidRPr="00763F77" w:rsidRDefault="00372002" w:rsidP="00DB692A">
            <w:pPr>
              <w:jc w:val="center"/>
            </w:pPr>
            <w:bookmarkStart w:id="0" w:name="_GoBack"/>
            <w:bookmarkEnd w:id="0"/>
            <w:r>
              <w:t>621,3</w:t>
            </w:r>
          </w:p>
        </w:tc>
        <w:tc>
          <w:tcPr>
            <w:tcW w:w="690" w:type="dxa"/>
            <w:tcBorders>
              <w:top w:val="single" w:sz="4" w:space="0" w:color="auto"/>
              <w:left w:val="single" w:sz="4" w:space="0" w:color="auto"/>
              <w:bottom w:val="single" w:sz="4" w:space="0" w:color="auto"/>
              <w:right w:val="single" w:sz="4" w:space="0" w:color="auto"/>
            </w:tcBorders>
            <w:vAlign w:val="center"/>
          </w:tcPr>
          <w:p w:rsidR="0028387F" w:rsidRPr="00763F77" w:rsidRDefault="0028387F" w:rsidP="00DB692A">
            <w:pPr>
              <w:jc w:val="center"/>
            </w:pPr>
          </w:p>
        </w:tc>
      </w:tr>
    </w:tbl>
    <w:p w:rsidR="0028387F" w:rsidRPr="00FA286C" w:rsidRDefault="0028387F" w:rsidP="0028387F">
      <w:pPr>
        <w:rPr>
          <w:b/>
          <w:sz w:val="28"/>
          <w:szCs w:val="28"/>
        </w:rPr>
      </w:pPr>
    </w:p>
    <w:p w:rsidR="0028387F" w:rsidRPr="00763F77" w:rsidRDefault="0028387F" w:rsidP="0028387F">
      <w:pPr>
        <w:jc w:val="center"/>
        <w:rPr>
          <w:sz w:val="28"/>
          <w:szCs w:val="28"/>
        </w:rPr>
      </w:pPr>
      <w:r w:rsidRPr="00763F77">
        <w:rPr>
          <w:sz w:val="28"/>
          <w:szCs w:val="28"/>
        </w:rPr>
        <w:t>3.8. Сведения о фактическом и ожидаемом потреблении воды</w:t>
      </w:r>
    </w:p>
    <w:p w:rsidR="0028387F" w:rsidRPr="00763F77" w:rsidRDefault="0028387F" w:rsidP="0028387F">
      <w:pPr>
        <w:ind w:firstLine="708"/>
        <w:jc w:val="center"/>
        <w:rPr>
          <w:b/>
          <w:sz w:val="28"/>
          <w:szCs w:val="28"/>
        </w:rPr>
      </w:pPr>
    </w:p>
    <w:p w:rsidR="0028387F" w:rsidRPr="00763F77" w:rsidRDefault="0028387F" w:rsidP="0028387F">
      <w:pPr>
        <w:ind w:firstLine="708"/>
        <w:jc w:val="both"/>
        <w:rPr>
          <w:sz w:val="28"/>
          <w:szCs w:val="28"/>
        </w:rPr>
      </w:pPr>
      <w:r w:rsidRPr="00763F77">
        <w:rPr>
          <w:sz w:val="28"/>
          <w:szCs w:val="28"/>
        </w:rPr>
        <w:t>Фактическое потребление во</w:t>
      </w:r>
      <w:r>
        <w:rPr>
          <w:sz w:val="28"/>
          <w:szCs w:val="28"/>
        </w:rPr>
        <w:t>ды за 201</w:t>
      </w:r>
      <w:r w:rsidR="00412B14">
        <w:rPr>
          <w:sz w:val="28"/>
          <w:szCs w:val="28"/>
        </w:rPr>
        <w:t>4</w:t>
      </w:r>
      <w:r>
        <w:rPr>
          <w:sz w:val="28"/>
          <w:szCs w:val="28"/>
        </w:rPr>
        <w:t xml:space="preserve"> год составило  178,7</w:t>
      </w:r>
      <w:r w:rsidR="00412B14">
        <w:rPr>
          <w:sz w:val="28"/>
          <w:szCs w:val="28"/>
        </w:rPr>
        <w:t xml:space="preserve"> </w:t>
      </w:r>
      <w:r>
        <w:rPr>
          <w:sz w:val="28"/>
          <w:szCs w:val="28"/>
        </w:rPr>
        <w:t>тыс.м</w:t>
      </w:r>
      <w:r w:rsidR="00412B14">
        <w:rPr>
          <w:sz w:val="28"/>
          <w:szCs w:val="28"/>
          <w:vertAlign w:val="superscript"/>
        </w:rPr>
        <w:t>3</w:t>
      </w:r>
      <w:r>
        <w:rPr>
          <w:sz w:val="28"/>
          <w:szCs w:val="28"/>
        </w:rPr>
        <w:t>/год, в средние сутки 0,49</w:t>
      </w:r>
      <w:r w:rsidR="00412B14">
        <w:rPr>
          <w:sz w:val="28"/>
          <w:szCs w:val="28"/>
        </w:rPr>
        <w:t xml:space="preserve"> </w:t>
      </w:r>
      <w:r w:rsidRPr="00763F77">
        <w:rPr>
          <w:sz w:val="28"/>
          <w:szCs w:val="28"/>
        </w:rPr>
        <w:t>тыс.м</w:t>
      </w:r>
      <w:r w:rsidR="00412B14">
        <w:rPr>
          <w:sz w:val="28"/>
          <w:szCs w:val="28"/>
          <w:vertAlign w:val="superscript"/>
        </w:rPr>
        <w:t>3</w:t>
      </w:r>
      <w:r w:rsidRPr="00763F77">
        <w:rPr>
          <w:sz w:val="28"/>
          <w:szCs w:val="28"/>
        </w:rPr>
        <w:t>/сут., в сутк</w:t>
      </w:r>
      <w:r>
        <w:rPr>
          <w:sz w:val="28"/>
          <w:szCs w:val="28"/>
        </w:rPr>
        <w:t xml:space="preserve">и максимального водоразбора </w:t>
      </w:r>
      <w:r w:rsidR="00412B14">
        <w:rPr>
          <w:sz w:val="28"/>
          <w:szCs w:val="28"/>
        </w:rPr>
        <w:t>0,59</w:t>
      </w:r>
      <w:r w:rsidRPr="00763F77">
        <w:rPr>
          <w:sz w:val="28"/>
          <w:szCs w:val="28"/>
        </w:rPr>
        <w:t xml:space="preserve"> тыс.м</w:t>
      </w:r>
      <w:r w:rsidR="00412B14">
        <w:rPr>
          <w:sz w:val="28"/>
          <w:szCs w:val="28"/>
          <w:vertAlign w:val="superscript"/>
        </w:rPr>
        <w:t>3</w:t>
      </w:r>
      <w:r w:rsidRPr="00763F77">
        <w:rPr>
          <w:sz w:val="28"/>
          <w:szCs w:val="28"/>
        </w:rPr>
        <w:t>/сут. К 2032 году ожи</w:t>
      </w:r>
      <w:r>
        <w:rPr>
          <w:sz w:val="28"/>
          <w:szCs w:val="28"/>
        </w:rPr>
        <w:t xml:space="preserve">даемое потребление составит </w:t>
      </w:r>
      <w:r w:rsidR="00412B14">
        <w:rPr>
          <w:sz w:val="28"/>
          <w:szCs w:val="28"/>
        </w:rPr>
        <w:t>188,8</w:t>
      </w:r>
      <w:r w:rsidRPr="00763F77">
        <w:rPr>
          <w:sz w:val="28"/>
          <w:szCs w:val="28"/>
        </w:rPr>
        <w:t xml:space="preserve"> т</w:t>
      </w:r>
      <w:r>
        <w:rPr>
          <w:sz w:val="28"/>
          <w:szCs w:val="28"/>
        </w:rPr>
        <w:t>ыс.м</w:t>
      </w:r>
      <w:r w:rsidR="00412B14">
        <w:rPr>
          <w:sz w:val="28"/>
          <w:szCs w:val="28"/>
          <w:vertAlign w:val="superscript"/>
        </w:rPr>
        <w:t>3</w:t>
      </w:r>
      <w:r>
        <w:rPr>
          <w:sz w:val="28"/>
          <w:szCs w:val="28"/>
        </w:rPr>
        <w:t>/год, в средние сутки  0,7</w:t>
      </w:r>
      <w:r w:rsidR="00412B14">
        <w:rPr>
          <w:sz w:val="28"/>
          <w:szCs w:val="28"/>
        </w:rPr>
        <w:t xml:space="preserve"> </w:t>
      </w:r>
      <w:r w:rsidRPr="00763F77">
        <w:rPr>
          <w:sz w:val="28"/>
          <w:szCs w:val="28"/>
        </w:rPr>
        <w:t>тыс.м</w:t>
      </w:r>
      <w:r w:rsidR="00412B14">
        <w:rPr>
          <w:sz w:val="28"/>
          <w:szCs w:val="28"/>
          <w:vertAlign w:val="superscript"/>
        </w:rPr>
        <w:t>3</w:t>
      </w:r>
      <w:r w:rsidRPr="00763F77">
        <w:rPr>
          <w:sz w:val="28"/>
          <w:szCs w:val="28"/>
        </w:rPr>
        <w:t>/сут</w:t>
      </w:r>
      <w:r>
        <w:rPr>
          <w:sz w:val="28"/>
          <w:szCs w:val="28"/>
        </w:rPr>
        <w:t>.</w:t>
      </w:r>
    </w:p>
    <w:p w:rsidR="0028387F" w:rsidRDefault="0028387F" w:rsidP="0028387F">
      <w:pPr>
        <w:jc w:val="center"/>
        <w:rPr>
          <w:sz w:val="28"/>
          <w:szCs w:val="28"/>
        </w:rPr>
      </w:pPr>
    </w:p>
    <w:p w:rsidR="0028387F" w:rsidRPr="00763F77" w:rsidRDefault="0028387F" w:rsidP="0028387F">
      <w:pPr>
        <w:jc w:val="center"/>
        <w:rPr>
          <w:sz w:val="28"/>
          <w:szCs w:val="28"/>
        </w:rPr>
      </w:pPr>
      <w:r w:rsidRPr="00763F77">
        <w:rPr>
          <w:sz w:val="28"/>
          <w:szCs w:val="28"/>
        </w:rPr>
        <w:t>3.</w:t>
      </w:r>
      <w:r>
        <w:rPr>
          <w:sz w:val="28"/>
          <w:szCs w:val="28"/>
        </w:rPr>
        <w:t>9</w:t>
      </w:r>
      <w:r w:rsidRPr="00763F77">
        <w:rPr>
          <w:sz w:val="28"/>
          <w:szCs w:val="28"/>
        </w:rPr>
        <w:t>. Сведения о фактических и планируемых потерях воды при ее транспортировке</w:t>
      </w:r>
    </w:p>
    <w:p w:rsidR="0028387F" w:rsidRPr="00763F77" w:rsidRDefault="0028387F" w:rsidP="0028387F">
      <w:pPr>
        <w:ind w:firstLine="708"/>
        <w:jc w:val="center"/>
        <w:rPr>
          <w:b/>
          <w:sz w:val="28"/>
          <w:szCs w:val="28"/>
        </w:rPr>
      </w:pPr>
    </w:p>
    <w:p w:rsidR="0028387F" w:rsidRPr="00763F77" w:rsidRDefault="0028387F" w:rsidP="0028387F">
      <w:pPr>
        <w:ind w:firstLine="708"/>
        <w:jc w:val="both"/>
        <w:rPr>
          <w:sz w:val="28"/>
          <w:szCs w:val="28"/>
        </w:rPr>
      </w:pPr>
      <w:r w:rsidRPr="00763F77">
        <w:rPr>
          <w:sz w:val="28"/>
          <w:szCs w:val="28"/>
        </w:rPr>
        <w:t>Потери воды в</w:t>
      </w:r>
      <w:r>
        <w:rPr>
          <w:sz w:val="28"/>
          <w:szCs w:val="28"/>
        </w:rPr>
        <w:t xml:space="preserve"> сетях ХПВ составил 201</w:t>
      </w:r>
      <w:r w:rsidR="00412B14">
        <w:rPr>
          <w:sz w:val="28"/>
          <w:szCs w:val="28"/>
        </w:rPr>
        <w:t xml:space="preserve">4 </w:t>
      </w:r>
      <w:r>
        <w:rPr>
          <w:sz w:val="28"/>
          <w:szCs w:val="28"/>
        </w:rPr>
        <w:t>г</w:t>
      </w:r>
      <w:r w:rsidR="00412B14">
        <w:rPr>
          <w:sz w:val="28"/>
          <w:szCs w:val="28"/>
        </w:rPr>
        <w:t xml:space="preserve"> – 1</w:t>
      </w:r>
      <w:r>
        <w:rPr>
          <w:sz w:val="28"/>
          <w:szCs w:val="28"/>
        </w:rPr>
        <w:t>3</w:t>
      </w:r>
      <w:r w:rsidR="00412B14">
        <w:rPr>
          <w:sz w:val="28"/>
          <w:szCs w:val="28"/>
        </w:rPr>
        <w:t>,2</w:t>
      </w:r>
      <w:r>
        <w:rPr>
          <w:sz w:val="28"/>
          <w:szCs w:val="28"/>
        </w:rPr>
        <w:t xml:space="preserve"> тыс.м</w:t>
      </w:r>
      <w:r w:rsidR="00412B14">
        <w:rPr>
          <w:sz w:val="28"/>
          <w:szCs w:val="28"/>
          <w:vertAlign w:val="superscript"/>
        </w:rPr>
        <w:t>3</w:t>
      </w:r>
      <w:r>
        <w:rPr>
          <w:sz w:val="28"/>
          <w:szCs w:val="28"/>
        </w:rPr>
        <w:t xml:space="preserve">; </w:t>
      </w:r>
      <w:r w:rsidRPr="00763F77">
        <w:rPr>
          <w:sz w:val="28"/>
          <w:szCs w:val="28"/>
        </w:rPr>
        <w:t>Внедрение мероприятий по энергосбережению и водосбережению позволит снизить потери воды, сократить объемы водопотребления, снизить нагрузку на водопроводные станции повысив качество их р</w:t>
      </w:r>
      <w:r>
        <w:rPr>
          <w:sz w:val="28"/>
          <w:szCs w:val="28"/>
        </w:rPr>
        <w:t>аботы.</w:t>
      </w:r>
    </w:p>
    <w:p w:rsidR="0028387F" w:rsidRPr="00763F77" w:rsidRDefault="0028387F" w:rsidP="0028387F">
      <w:pPr>
        <w:ind w:firstLine="708"/>
        <w:jc w:val="center"/>
        <w:rPr>
          <w:b/>
          <w:sz w:val="28"/>
          <w:szCs w:val="28"/>
        </w:rPr>
      </w:pPr>
    </w:p>
    <w:p w:rsidR="0028387F" w:rsidRPr="00763F77" w:rsidRDefault="0028387F" w:rsidP="0028387F">
      <w:pPr>
        <w:jc w:val="center"/>
        <w:rPr>
          <w:sz w:val="28"/>
          <w:szCs w:val="28"/>
        </w:rPr>
      </w:pPr>
      <w:r w:rsidRPr="00763F77">
        <w:rPr>
          <w:sz w:val="28"/>
          <w:szCs w:val="28"/>
        </w:rPr>
        <w:t>3.1</w:t>
      </w:r>
      <w:r>
        <w:rPr>
          <w:sz w:val="28"/>
          <w:szCs w:val="28"/>
        </w:rPr>
        <w:t>0</w:t>
      </w:r>
      <w:r w:rsidRPr="00763F77">
        <w:rPr>
          <w:sz w:val="28"/>
          <w:szCs w:val="28"/>
        </w:rPr>
        <w:t>. Определение требуемой мощности водозаборных и очистных</w:t>
      </w:r>
    </w:p>
    <w:p w:rsidR="0028387F" w:rsidRPr="00763F77" w:rsidRDefault="0028387F" w:rsidP="0028387F">
      <w:pPr>
        <w:jc w:val="center"/>
        <w:rPr>
          <w:b/>
          <w:sz w:val="28"/>
          <w:szCs w:val="28"/>
        </w:rPr>
      </w:pPr>
      <w:r w:rsidRPr="00763F77">
        <w:rPr>
          <w:sz w:val="28"/>
          <w:szCs w:val="28"/>
        </w:rPr>
        <w:t>сооружений системы водоснабжения</w:t>
      </w:r>
    </w:p>
    <w:p w:rsidR="0028387F" w:rsidRPr="00763F77" w:rsidRDefault="0028387F" w:rsidP="0028387F">
      <w:pPr>
        <w:jc w:val="both"/>
        <w:rPr>
          <w:spacing w:val="-1"/>
          <w:sz w:val="28"/>
          <w:szCs w:val="28"/>
        </w:rPr>
      </w:pPr>
    </w:p>
    <w:p w:rsidR="0028387F" w:rsidRPr="00763F77" w:rsidRDefault="0028387F" w:rsidP="0028387F">
      <w:pPr>
        <w:ind w:firstLine="708"/>
        <w:jc w:val="both"/>
        <w:rPr>
          <w:spacing w:val="-1"/>
          <w:sz w:val="28"/>
          <w:szCs w:val="28"/>
        </w:rPr>
      </w:pPr>
      <w:r w:rsidRPr="00763F77">
        <w:rPr>
          <w:spacing w:val="-1"/>
          <w:sz w:val="28"/>
          <w:szCs w:val="28"/>
        </w:rPr>
        <w:lastRenderedPageBreak/>
        <w:t>Согласно результатов расчетов настоящего и перспективного водопотребления дефицит</w:t>
      </w:r>
      <w:r>
        <w:rPr>
          <w:spacing w:val="-1"/>
          <w:sz w:val="28"/>
          <w:szCs w:val="28"/>
        </w:rPr>
        <w:t xml:space="preserve"> на перспективу воды отсутствует.</w:t>
      </w:r>
    </w:p>
    <w:p w:rsidR="0028387F" w:rsidRPr="00763F77" w:rsidRDefault="0028387F" w:rsidP="0028387F">
      <w:pPr>
        <w:rPr>
          <w:spacing w:val="-1"/>
          <w:sz w:val="28"/>
          <w:szCs w:val="28"/>
        </w:rPr>
      </w:pPr>
    </w:p>
    <w:p w:rsidR="0028387F" w:rsidRPr="00763F77" w:rsidRDefault="0028387F" w:rsidP="0028387F">
      <w:pPr>
        <w:jc w:val="center"/>
        <w:rPr>
          <w:spacing w:val="-1"/>
          <w:sz w:val="28"/>
          <w:szCs w:val="28"/>
        </w:rPr>
      </w:pPr>
      <w:r w:rsidRPr="00763F77">
        <w:rPr>
          <w:spacing w:val="-1"/>
          <w:sz w:val="28"/>
          <w:szCs w:val="28"/>
        </w:rPr>
        <w:t>3.1</w:t>
      </w:r>
      <w:r>
        <w:rPr>
          <w:spacing w:val="-1"/>
          <w:sz w:val="28"/>
          <w:szCs w:val="28"/>
        </w:rPr>
        <w:t>1</w:t>
      </w:r>
      <w:r w:rsidRPr="00763F77">
        <w:rPr>
          <w:spacing w:val="-1"/>
          <w:sz w:val="28"/>
          <w:szCs w:val="28"/>
        </w:rPr>
        <w:t>. Наименование организации наделенной статусом гарантирующей организации</w:t>
      </w:r>
      <w:r w:rsidR="00412B14">
        <w:rPr>
          <w:spacing w:val="-1"/>
          <w:sz w:val="28"/>
          <w:szCs w:val="28"/>
        </w:rPr>
        <w:t>.</w:t>
      </w:r>
    </w:p>
    <w:p w:rsidR="0028387F" w:rsidRPr="00763F77" w:rsidRDefault="0028387F" w:rsidP="0028387F">
      <w:pPr>
        <w:ind w:firstLine="708"/>
        <w:jc w:val="center"/>
        <w:rPr>
          <w:b/>
          <w:spacing w:val="-1"/>
          <w:sz w:val="28"/>
          <w:szCs w:val="28"/>
        </w:rPr>
      </w:pPr>
    </w:p>
    <w:p w:rsidR="00DB692A" w:rsidRDefault="0028387F" w:rsidP="0028387F">
      <w:pPr>
        <w:ind w:firstLine="708"/>
        <w:jc w:val="both"/>
        <w:rPr>
          <w:sz w:val="28"/>
          <w:szCs w:val="28"/>
        </w:rPr>
      </w:pPr>
      <w:r>
        <w:rPr>
          <w:sz w:val="28"/>
          <w:szCs w:val="28"/>
        </w:rPr>
        <w:t>ПК «Соцбыт», ПК «Лагуна»</w:t>
      </w:r>
      <w:r w:rsidR="00412B14">
        <w:rPr>
          <w:sz w:val="28"/>
          <w:szCs w:val="28"/>
        </w:rPr>
        <w:t>.</w:t>
      </w:r>
    </w:p>
    <w:p w:rsidR="00DB692A" w:rsidRPr="008D7C08" w:rsidRDefault="00DB692A" w:rsidP="00DB692A">
      <w:pPr>
        <w:jc w:val="center"/>
        <w:rPr>
          <w:b/>
        </w:rPr>
      </w:pPr>
      <w:r>
        <w:rPr>
          <w:sz w:val="28"/>
          <w:szCs w:val="28"/>
        </w:rPr>
        <w:br w:type="page"/>
      </w:r>
      <w:r w:rsidRPr="008D7C08">
        <w:rPr>
          <w:b/>
        </w:rPr>
        <w:lastRenderedPageBreak/>
        <w:t>Схема водопровода  с.Новопавловка</w:t>
      </w:r>
    </w:p>
    <w:p w:rsidR="00DB692A" w:rsidRDefault="00DB692A" w:rsidP="00DB692A">
      <w:pPr>
        <w:jc w:val="center"/>
      </w:pPr>
    </w:p>
    <w:p w:rsidR="00DB692A" w:rsidRDefault="00DB692A" w:rsidP="00DB692A">
      <w:pPr>
        <w:jc w:val="center"/>
      </w:pPr>
    </w:p>
    <w:p w:rsidR="00DB692A" w:rsidRDefault="0050159F" w:rsidP="00DB692A">
      <w:pPr>
        <w:jc w:val="center"/>
      </w:pPr>
      <w:r>
        <w:rPr>
          <w:noProof/>
        </w:rPr>
        <w:pict>
          <v:shapetype id="_x0000_t32" coordsize="21600,21600" o:spt="32" o:oned="t" path="m,l21600,21600e" filled="f">
            <v:path arrowok="t" fillok="f" o:connecttype="none"/>
            <o:lock v:ext="edit" shapetype="t"/>
          </v:shapetype>
          <v:shape id="_x0000_s1089" type="#_x0000_t32" style="position:absolute;left:0;text-align:left;margin-left:160.95pt;margin-top:.7pt;width:1.5pt;height:457.5pt;flip:x;z-index:251622912" o:connectortype="straight"/>
        </w:pic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tabs>
          <w:tab w:val="left" w:pos="1995"/>
        </w:tabs>
      </w:pPr>
      <w:r>
        <w:tab/>
        <w:t>Ул. Чапаева</w: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tabs>
          <w:tab w:val="left" w:pos="2400"/>
        </w:tabs>
      </w:pPr>
      <w:r>
        <w:tab/>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50159F" w:rsidP="00DB692A">
      <w:pPr>
        <w:jc w:val="center"/>
      </w:pPr>
      <w:r>
        <w:rPr>
          <w:noProof/>
        </w:rPr>
        <w:pict>
          <v:shape id="_x0000_s1090" type="#_x0000_t32" style="position:absolute;left:0;text-align:left;margin-left:160.95pt;margin-top:4.2pt;width:1.5pt;height:120pt;z-index:251623936" o:connectortype="straight"/>
        </w:pic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50159F" w:rsidP="00DB692A">
      <w:r>
        <w:rPr>
          <w:noProof/>
        </w:rPr>
        <w:pict>
          <v:shape id="_x0000_s1088" type="#_x0000_t32" style="position:absolute;margin-left:15.45pt;margin-top:18.45pt;width:422.25pt;height:2.25pt;flip:y;z-index:251621888" o:connectortype="straight"/>
        </w:pict>
      </w:r>
      <w:r w:rsidR="00DB692A">
        <w:t>ул Набережная</w:t>
      </w:r>
    </w:p>
    <w:p w:rsidR="00DB692A" w:rsidRDefault="00DB692A" w:rsidP="00DB692A">
      <w:pPr>
        <w:jc w:val="center"/>
      </w:pPr>
      <w:r>
        <w:t xml:space="preserve">                                    Забор  воды из реки М.Иргиз</w: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Pr="008D7C08" w:rsidRDefault="00DB692A" w:rsidP="00DB692A">
      <w:pPr>
        <w:jc w:val="center"/>
        <w:rPr>
          <w:b/>
        </w:rPr>
      </w:pPr>
      <w:r w:rsidRPr="008D7C08">
        <w:rPr>
          <w:b/>
        </w:rPr>
        <w:lastRenderedPageBreak/>
        <w:t>Схема водопровода  с.Ново</w:t>
      </w:r>
      <w:r w:rsidR="008D7C08">
        <w:rPr>
          <w:b/>
        </w:rPr>
        <w:t>м</w:t>
      </w:r>
      <w:r w:rsidRPr="008D7C08">
        <w:rPr>
          <w:b/>
        </w:rPr>
        <w:t>арьевка</w:t>
      </w:r>
    </w:p>
    <w:p w:rsidR="00DB692A" w:rsidRDefault="0050159F" w:rsidP="00DB692A">
      <w:pPr>
        <w:jc w:val="center"/>
      </w:pPr>
      <w:r>
        <w:rPr>
          <w:noProof/>
        </w:rPr>
        <w:pict>
          <v:shape id="_x0000_s1091" type="#_x0000_t32" style="position:absolute;left:0;text-align:left;margin-left:184.2pt;margin-top:19.45pt;width:6pt;height:356.25pt;z-index:251624960" o:connectortype="straight"/>
        </w:pict>
      </w:r>
    </w:p>
    <w:p w:rsidR="00DB692A" w:rsidRDefault="00DB692A" w:rsidP="00DB692A">
      <w:pPr>
        <w:jc w:val="center"/>
      </w:pPr>
    </w:p>
    <w:p w:rsidR="00DB692A" w:rsidRDefault="0050159F" w:rsidP="00DB692A">
      <w:pPr>
        <w:jc w:val="center"/>
      </w:pPr>
      <w:r>
        <w:rPr>
          <w:noProof/>
        </w:rPr>
        <w:pict>
          <v:oval id="_x0000_s1093" style="position:absolute;left:0;text-align:left;margin-left:231.45pt;margin-top:202.8pt;width:7.15pt;height:7.15pt;z-index:251627008"/>
        </w:pict>
      </w:r>
      <w:r>
        <w:rPr>
          <w:noProof/>
        </w:rPr>
        <w:pict>
          <v:shape id="_x0000_s1092" type="#_x0000_t32" style="position:absolute;left:0;text-align:left;margin-left:190.2pt;margin-top:209.95pt;width:41.25pt;height:0;z-index:251625984" o:connectortype="straight"/>
        </w:pict>
      </w:r>
    </w:p>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Default="00DB692A" w:rsidP="00DB692A"/>
    <w:p w:rsidR="00DB692A" w:rsidRDefault="00DB692A" w:rsidP="00DB692A">
      <w:pPr>
        <w:jc w:val="center"/>
      </w:pPr>
      <w:r>
        <w:t xml:space="preserve">                                              </w:t>
      </w:r>
    </w:p>
    <w:p w:rsidR="00DB692A" w:rsidRDefault="00DB692A" w:rsidP="00DB692A">
      <w:pPr>
        <w:jc w:val="center"/>
      </w:pPr>
      <w:r>
        <w:t xml:space="preserve">                           Забор  воды из реки М.Иргиз</w: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AF21A4" w:rsidRDefault="00AF21A4" w:rsidP="00DB692A">
      <w:pPr>
        <w:jc w:val="center"/>
      </w:pPr>
    </w:p>
    <w:p w:rsidR="00AF21A4" w:rsidRDefault="00AF21A4" w:rsidP="00DB692A">
      <w:pPr>
        <w:jc w:val="center"/>
      </w:pPr>
    </w:p>
    <w:p w:rsidR="00AF21A4" w:rsidRDefault="00AF21A4"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Pr="008D7C08" w:rsidRDefault="00DB692A" w:rsidP="00DB692A">
      <w:pPr>
        <w:jc w:val="center"/>
        <w:rPr>
          <w:b/>
        </w:rPr>
      </w:pPr>
      <w:r w:rsidRPr="008D7C08">
        <w:rPr>
          <w:b/>
        </w:rPr>
        <w:lastRenderedPageBreak/>
        <w:t>Схема водопровода  с.Ружьевка</w:t>
      </w:r>
    </w:p>
    <w:p w:rsidR="00DB692A" w:rsidRDefault="0050159F" w:rsidP="00DB692A">
      <w:pPr>
        <w:jc w:val="center"/>
      </w:pPr>
      <w:r>
        <w:rPr>
          <w:noProof/>
        </w:rPr>
        <w:pict>
          <v:shape id="_x0000_s1094" type="#_x0000_t32" style="position:absolute;left:0;text-align:left;margin-left:159.45pt;margin-top:1.45pt;width:6pt;height:330.75pt;z-index:251628032" o:connectortype="straight"/>
        </w:pict>
      </w: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50159F" w:rsidP="00DB692A">
      <w:pPr>
        <w:jc w:val="center"/>
      </w:pPr>
      <w:r>
        <w:rPr>
          <w:noProof/>
        </w:rPr>
        <w:pict>
          <v:oval id="_x0000_s1096" style="position:absolute;left:0;text-align:left;margin-left:286.95pt;margin-top:156.7pt;width:9.75pt;height:7.15pt;z-index:251630080"/>
        </w:pict>
      </w:r>
      <w:r>
        <w:rPr>
          <w:noProof/>
        </w:rPr>
        <w:pict>
          <v:shape id="_x0000_s1095" type="#_x0000_t32" style="position:absolute;left:0;text-align:left;margin-left:165.45pt;margin-top:99.35pt;width:125.25pt;height:64.5pt;z-index:251629056" o:connectortype="straight"/>
        </w:pict>
      </w:r>
    </w:p>
    <w:p w:rsidR="00DB692A" w:rsidRPr="001724DB" w:rsidRDefault="00DB692A" w:rsidP="00DB692A"/>
    <w:p w:rsidR="00DB692A" w:rsidRPr="001724DB" w:rsidRDefault="00DB692A" w:rsidP="00DB692A"/>
    <w:p w:rsidR="00DB692A" w:rsidRPr="001724DB" w:rsidRDefault="00DB692A" w:rsidP="00DB692A"/>
    <w:p w:rsidR="00DB692A" w:rsidRDefault="00DB692A" w:rsidP="00DB692A"/>
    <w:p w:rsidR="00DB692A" w:rsidRDefault="00DB692A" w:rsidP="00DB692A"/>
    <w:p w:rsidR="00DB692A" w:rsidRDefault="00DB692A" w:rsidP="00DB692A">
      <w:pPr>
        <w:tabs>
          <w:tab w:val="left" w:pos="6045"/>
        </w:tabs>
      </w:pPr>
      <w:r>
        <w:tab/>
        <w:t>Скважина</w:t>
      </w: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Pr="008D7C08" w:rsidRDefault="00DB692A" w:rsidP="00DB692A">
      <w:pPr>
        <w:jc w:val="center"/>
        <w:rPr>
          <w:b/>
        </w:rPr>
      </w:pPr>
      <w:r w:rsidRPr="008D7C08">
        <w:rPr>
          <w:b/>
        </w:rPr>
        <w:t>Схема водопровода  с.</w:t>
      </w:r>
      <w:r w:rsidR="008D7C08">
        <w:rPr>
          <w:b/>
        </w:rPr>
        <w:t xml:space="preserve"> </w:t>
      </w:r>
      <w:r w:rsidRPr="008D7C08">
        <w:rPr>
          <w:b/>
        </w:rPr>
        <w:t>Подшибаловка</w:t>
      </w:r>
    </w:p>
    <w:p w:rsidR="00DB692A" w:rsidRDefault="0050159F" w:rsidP="00DB692A">
      <w:pPr>
        <w:tabs>
          <w:tab w:val="left" w:pos="6045"/>
        </w:tabs>
      </w:pPr>
      <w:r>
        <w:rPr>
          <w:noProof/>
        </w:rPr>
        <w:pict>
          <v:shape id="_x0000_s1097" type="#_x0000_t32" style="position:absolute;margin-left:149.7pt;margin-top:23.2pt;width:2.25pt;height:285.75pt;z-index:251631104" o:connectortype="straight"/>
        </w:pict>
      </w:r>
    </w:p>
    <w:p w:rsidR="00DB692A" w:rsidRDefault="00DB692A" w:rsidP="00DB692A">
      <w:pPr>
        <w:tabs>
          <w:tab w:val="left" w:pos="6045"/>
        </w:tabs>
      </w:pPr>
    </w:p>
    <w:p w:rsidR="00DB692A" w:rsidRDefault="00DB692A" w:rsidP="00DB692A">
      <w:pPr>
        <w:tabs>
          <w:tab w:val="left" w:pos="6045"/>
        </w:tabs>
      </w:pPr>
    </w:p>
    <w:p w:rsidR="00DB692A" w:rsidRDefault="00DB692A" w:rsidP="00DB692A">
      <w:pPr>
        <w:tabs>
          <w:tab w:val="left" w:pos="6045"/>
        </w:tabs>
      </w:pPr>
    </w:p>
    <w:p w:rsidR="00DB692A" w:rsidRDefault="0050159F" w:rsidP="00DB692A">
      <w:pPr>
        <w:tabs>
          <w:tab w:val="left" w:pos="6045"/>
        </w:tabs>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9" type="#_x0000_t120" style="position:absolute;margin-left:265.55pt;margin-top:32.95pt;width:7.15pt;height:7.15pt;z-index:251633152"/>
        </w:pict>
      </w:r>
      <w:r>
        <w:rPr>
          <w:noProof/>
        </w:rPr>
        <w:pict>
          <v:shape id="_x0000_s1098" type="#_x0000_t32" style="position:absolute;margin-left:151.95pt;margin-top:32.95pt;width:120.75pt;height:.75pt;z-index:251632128" o:connectortype="straight"/>
        </w:pict>
      </w:r>
    </w:p>
    <w:p w:rsidR="00DB692A" w:rsidRDefault="00DB692A" w:rsidP="00DB692A">
      <w:pPr>
        <w:tabs>
          <w:tab w:val="left" w:pos="5595"/>
        </w:tabs>
      </w:pPr>
      <w:r>
        <w:tab/>
        <w:t>скважина</w:t>
      </w:r>
    </w:p>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Pr="001724DB" w:rsidRDefault="00DB692A" w:rsidP="00DB692A"/>
    <w:p w:rsidR="00DB692A" w:rsidRDefault="00DB692A" w:rsidP="00DB692A"/>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AF21A4" w:rsidRDefault="00AF21A4" w:rsidP="00DB692A">
      <w:pPr>
        <w:jc w:val="center"/>
      </w:pPr>
    </w:p>
    <w:p w:rsidR="00AF21A4" w:rsidRDefault="00AF21A4" w:rsidP="00DB692A">
      <w:pPr>
        <w:jc w:val="center"/>
      </w:pPr>
    </w:p>
    <w:p w:rsidR="00DB692A" w:rsidRDefault="00DB692A" w:rsidP="00DB692A">
      <w:pPr>
        <w:jc w:val="center"/>
      </w:pPr>
    </w:p>
    <w:p w:rsidR="00DB692A" w:rsidRDefault="00DB692A" w:rsidP="00DB692A">
      <w:pPr>
        <w:jc w:val="center"/>
      </w:pPr>
    </w:p>
    <w:p w:rsidR="00DB692A" w:rsidRDefault="00DB692A" w:rsidP="00DB692A">
      <w:pPr>
        <w:jc w:val="center"/>
      </w:pPr>
    </w:p>
    <w:p w:rsidR="00DB692A" w:rsidRPr="008D7C08" w:rsidRDefault="00DB692A" w:rsidP="00DB692A">
      <w:pPr>
        <w:jc w:val="center"/>
        <w:rPr>
          <w:b/>
        </w:rPr>
      </w:pPr>
      <w:r w:rsidRPr="008D7C08">
        <w:rPr>
          <w:b/>
        </w:rPr>
        <w:lastRenderedPageBreak/>
        <w:t>Схема водопровода  с.Шиншиновка</w:t>
      </w:r>
    </w:p>
    <w:p w:rsidR="00DB692A" w:rsidRDefault="0050159F" w:rsidP="00DB692A">
      <w:pPr>
        <w:jc w:val="center"/>
      </w:pPr>
      <w:r>
        <w:rPr>
          <w:noProof/>
        </w:rPr>
        <w:pict>
          <v:shape id="_x0000_s1102" type="#_x0000_t120" style="position:absolute;left:0;text-align:left;margin-left:151.95pt;margin-top:43.55pt;width:7.15pt;height:7.15pt;z-index:251636224"/>
        </w:pict>
      </w:r>
      <w:r>
        <w:rPr>
          <w:noProof/>
        </w:rPr>
        <w:pict>
          <v:shape id="_x0000_s1100" type="#_x0000_t32" style="position:absolute;left:0;text-align:left;margin-left:151.95pt;margin-top:43.55pt;width:0;height:126.75pt;z-index:251634176" o:connectortype="straight"/>
        </w:pict>
      </w:r>
    </w:p>
    <w:p w:rsidR="00DB692A" w:rsidRPr="00102527" w:rsidRDefault="00DB692A" w:rsidP="00DB692A">
      <w:pPr>
        <w:tabs>
          <w:tab w:val="left" w:pos="3285"/>
        </w:tabs>
      </w:pPr>
      <w:r>
        <w:tab/>
        <w:t>скважина</w:t>
      </w:r>
    </w:p>
    <w:p w:rsidR="00DB692A" w:rsidRPr="00102527" w:rsidRDefault="00DB692A" w:rsidP="00DB692A"/>
    <w:p w:rsidR="00DB692A" w:rsidRPr="00102527" w:rsidRDefault="00DB692A" w:rsidP="00DB692A"/>
    <w:p w:rsidR="00DB692A" w:rsidRPr="00102527" w:rsidRDefault="00DB692A" w:rsidP="00DB692A"/>
    <w:p w:rsidR="00DB692A" w:rsidRDefault="0050159F" w:rsidP="00DB692A">
      <w:r>
        <w:rPr>
          <w:noProof/>
        </w:rPr>
        <w:pict>
          <v:shape id="_x0000_s1252" type="#_x0000_t32" style="position:absolute;margin-left:365.7pt;margin-top:10.35pt;width:.05pt;height:90.95pt;flip:y;z-index:251714048" o:connectortype="straight"/>
        </w:pict>
      </w:r>
    </w:p>
    <w:p w:rsidR="008D7C08" w:rsidRDefault="00DB692A" w:rsidP="00DB692A">
      <w:pPr>
        <w:tabs>
          <w:tab w:val="left" w:pos="3915"/>
          <w:tab w:val="left" w:pos="7455"/>
        </w:tabs>
      </w:pPr>
      <w:r>
        <w:tab/>
      </w:r>
    </w:p>
    <w:p w:rsidR="008D7C08" w:rsidRDefault="008D7C08" w:rsidP="00DB692A">
      <w:pPr>
        <w:tabs>
          <w:tab w:val="left" w:pos="3915"/>
          <w:tab w:val="left" w:pos="7455"/>
        </w:tabs>
      </w:pPr>
      <w:r>
        <w:t xml:space="preserve">                                                                                                                            ул. Колхозная</w:t>
      </w:r>
    </w:p>
    <w:p w:rsidR="008D7C08" w:rsidRDefault="008D7C08" w:rsidP="00DB692A">
      <w:pPr>
        <w:tabs>
          <w:tab w:val="left" w:pos="3915"/>
          <w:tab w:val="left" w:pos="7455"/>
        </w:tabs>
      </w:pPr>
    </w:p>
    <w:p w:rsidR="008D7C08" w:rsidRDefault="008D7C08" w:rsidP="00DB692A">
      <w:pPr>
        <w:tabs>
          <w:tab w:val="left" w:pos="3915"/>
          <w:tab w:val="left" w:pos="7455"/>
        </w:tabs>
      </w:pPr>
    </w:p>
    <w:p w:rsidR="008D7C08" w:rsidRDefault="008D7C08" w:rsidP="00DB692A">
      <w:pPr>
        <w:tabs>
          <w:tab w:val="left" w:pos="3915"/>
          <w:tab w:val="left" w:pos="7455"/>
        </w:tabs>
      </w:pPr>
    </w:p>
    <w:p w:rsidR="00DB692A" w:rsidRDefault="008D7C08" w:rsidP="00DB692A">
      <w:pPr>
        <w:tabs>
          <w:tab w:val="left" w:pos="3915"/>
          <w:tab w:val="left" w:pos="7455"/>
        </w:tabs>
      </w:pPr>
      <w:r>
        <w:t xml:space="preserve">                  у</w:t>
      </w:r>
      <w:r w:rsidR="00DB692A">
        <w:t>л.</w:t>
      </w:r>
      <w:r>
        <w:t xml:space="preserve"> </w:t>
      </w:r>
      <w:r w:rsidR="00DB692A">
        <w:t>Московская</w:t>
      </w:r>
      <w:r w:rsidR="00DB692A">
        <w:tab/>
      </w:r>
    </w:p>
    <w:p w:rsidR="00DB692A" w:rsidRDefault="0050159F" w:rsidP="00DB692A">
      <w:pPr>
        <w:tabs>
          <w:tab w:val="left" w:pos="3915"/>
          <w:tab w:val="left" w:pos="7455"/>
        </w:tabs>
      </w:pPr>
      <w:r>
        <w:rPr>
          <w:noProof/>
        </w:rPr>
        <w:pict>
          <v:shape id="_x0000_s1101" type="#_x0000_t32" style="position:absolute;margin-left:7.95pt;margin-top:4.7pt;width:357.75pt;height:0;z-index:251635200" o:connectortype="straight"/>
        </w:pict>
      </w:r>
    </w:p>
    <w:p w:rsidR="00DB692A" w:rsidRDefault="00DB692A" w:rsidP="00DB692A">
      <w:pPr>
        <w:tabs>
          <w:tab w:val="left" w:pos="3915"/>
          <w:tab w:val="left" w:pos="7455"/>
        </w:tabs>
      </w:pPr>
    </w:p>
    <w:p w:rsidR="00DB692A" w:rsidRDefault="00DB692A" w:rsidP="00DB692A">
      <w:pPr>
        <w:tabs>
          <w:tab w:val="left" w:pos="3915"/>
          <w:tab w:val="left" w:pos="7455"/>
        </w:tabs>
      </w:pPr>
    </w:p>
    <w:p w:rsidR="00AF635F" w:rsidRDefault="00AF635F" w:rsidP="00DB692A">
      <w:pPr>
        <w:jc w:val="center"/>
      </w:pPr>
    </w:p>
    <w:p w:rsidR="00AF635F" w:rsidRDefault="00AF635F" w:rsidP="00DB692A">
      <w:pPr>
        <w:jc w:val="center"/>
      </w:pPr>
    </w:p>
    <w:p w:rsidR="00AF635F" w:rsidRDefault="00AF635F" w:rsidP="00DB692A">
      <w:pPr>
        <w:jc w:val="center"/>
      </w:pPr>
    </w:p>
    <w:p w:rsidR="00AF635F" w:rsidRDefault="00AF635F" w:rsidP="00DB692A">
      <w:pPr>
        <w:jc w:val="center"/>
      </w:pPr>
    </w:p>
    <w:p w:rsidR="00AF635F" w:rsidRDefault="00AF635F" w:rsidP="00DB692A">
      <w:pPr>
        <w:jc w:val="center"/>
      </w:pPr>
    </w:p>
    <w:p w:rsidR="00DB692A" w:rsidRDefault="00DB692A" w:rsidP="00DB692A">
      <w:pPr>
        <w:jc w:val="center"/>
      </w:pPr>
    </w:p>
    <w:p w:rsidR="00DB692A" w:rsidRDefault="00DB692A" w:rsidP="00DB692A">
      <w:pPr>
        <w:jc w:val="center"/>
      </w:pPr>
    </w:p>
    <w:p w:rsidR="00AF635F" w:rsidRDefault="00AF635F" w:rsidP="00AF635F">
      <w:pPr>
        <w:jc w:val="center"/>
      </w:pPr>
      <w:r w:rsidRPr="00F67260">
        <w:t>Схема водопровода  с.</w:t>
      </w:r>
      <w:r>
        <w:t>Дороговиновка</w:t>
      </w:r>
    </w:p>
    <w:p w:rsidR="00AF635F" w:rsidRDefault="00AF635F" w:rsidP="00AF635F">
      <w:pPr>
        <w:tabs>
          <w:tab w:val="left" w:pos="3915"/>
          <w:tab w:val="left" w:pos="7455"/>
        </w:tabs>
      </w:pPr>
    </w:p>
    <w:p w:rsidR="00AF635F" w:rsidRPr="00D06F89" w:rsidRDefault="00AF635F" w:rsidP="00AF635F">
      <w:pPr>
        <w:tabs>
          <w:tab w:val="left" w:pos="4155"/>
        </w:tabs>
      </w:pPr>
    </w:p>
    <w:p w:rsidR="00AF635F" w:rsidRPr="00D06F89" w:rsidRDefault="00AF635F" w:rsidP="00AF635F"/>
    <w:p w:rsidR="00AF635F" w:rsidRPr="00D06F89" w:rsidRDefault="00AF635F" w:rsidP="00AF635F"/>
    <w:p w:rsidR="00AF635F" w:rsidRPr="00D06F89" w:rsidRDefault="008D7C08" w:rsidP="008D7C08">
      <w:r>
        <w:t xml:space="preserve">                                                              Ул.Коммунистическая</w:t>
      </w:r>
    </w:p>
    <w:p w:rsidR="00AF635F" w:rsidRPr="00D06F89" w:rsidRDefault="0050159F" w:rsidP="00AF635F">
      <w:r>
        <w:rPr>
          <w:noProof/>
        </w:rPr>
        <w:pict>
          <v:shape id="_x0000_s1238" type="#_x0000_t32" style="position:absolute;margin-left:-13.55pt;margin-top:3.5pt;width:373.4pt;height:.05pt;z-index:251698688" o:connectortype="straight"/>
        </w:pict>
      </w:r>
      <w:r>
        <w:rPr>
          <w:noProof/>
        </w:rPr>
        <w:pict>
          <v:shape id="_x0000_s1239" type="#_x0000_t32" style="position:absolute;margin-left:359.8pt;margin-top:3.45pt;width:.05pt;height:173.25pt;z-index:251699712" o:connectortype="straight"/>
        </w:pict>
      </w:r>
      <w:r>
        <w:rPr>
          <w:noProof/>
        </w:rPr>
        <w:pict>
          <v:shape id="_x0000_s1255" type="#_x0000_t32" style="position:absolute;margin-left:245.15pt;margin-top:3.45pt;width:1.5pt;height:138pt;z-index:251718144" o:connectortype="straight"/>
        </w:pict>
      </w:r>
      <w:r>
        <w:rPr>
          <w:noProof/>
        </w:rPr>
        <w:pict>
          <v:shape id="_x0000_s1253" type="#_x0000_t32" style="position:absolute;margin-left:108.7pt;margin-top:3.45pt;width:.05pt;height:70.95pt;z-index:251715072" o:connectortype="straight"/>
        </w:pict>
      </w:r>
    </w:p>
    <w:p w:rsidR="00AF635F" w:rsidRPr="00D06F89" w:rsidRDefault="00AF635F" w:rsidP="00AF635F"/>
    <w:p w:rsidR="00AF635F" w:rsidRPr="00D06F89" w:rsidRDefault="0050159F" w:rsidP="00AF635F">
      <w:r>
        <w:rPr>
          <w:noProof/>
        </w:rPr>
        <w:pict>
          <v:shape id="_x0000_s1237" type="#_x0000_t32" style="position:absolute;margin-left:186.45pt;margin-top:1.6pt;width:0;height:0;z-index:251697664" o:connectortype="straight"/>
        </w:pict>
      </w:r>
    </w:p>
    <w:p w:rsidR="00AF635F" w:rsidRDefault="00AF635F" w:rsidP="00AF635F"/>
    <w:p w:rsidR="00AF635F" w:rsidRDefault="0050159F" w:rsidP="00AF635F">
      <w:r>
        <w:rPr>
          <w:noProof/>
        </w:rPr>
        <w:pict>
          <v:oval id="_x0000_s1259" style="position:absolute;margin-left:198.8pt;margin-top:304.8pt;width:7.15pt;height:7.15pt;z-index:251722240"/>
        </w:pict>
      </w:r>
      <w:r>
        <w:rPr>
          <w:noProof/>
        </w:rPr>
        <w:pict>
          <v:shape id="_x0000_s1258" type="#_x0000_t32" style="position:absolute;margin-left:201.45pt;margin-top:304.8pt;width:4.5pt;height:0;z-index:251721216" o:connectortype="straight"/>
        </w:pict>
      </w:r>
      <w:r>
        <w:rPr>
          <w:noProof/>
        </w:rPr>
        <w:pict>
          <v:shape id="_x0000_s1257" type="#_x0000_t32" style="position:absolute;margin-left:201.45pt;margin-top:304.8pt;width:0;height:0;z-index:251720192" o:connectortype="straight"/>
        </w:pict>
      </w:r>
      <w:r w:rsidR="008D7C08">
        <w:t>ул.Новая</w:t>
      </w:r>
    </w:p>
    <w:p w:rsidR="00AF635F" w:rsidRPr="006B0FF3" w:rsidRDefault="0050159F" w:rsidP="00AF635F">
      <w:pPr>
        <w:tabs>
          <w:tab w:val="left" w:pos="4140"/>
        </w:tabs>
      </w:pPr>
      <w:r>
        <w:rPr>
          <w:noProof/>
        </w:rPr>
        <w:pict>
          <v:shape id="_x0000_s1254" type="#_x0000_t32" style="position:absolute;margin-left:-20.25pt;margin-top:5.4pt;width:128.95pt;height:0;flip:x;z-index:251716096" o:connectortype="straight"/>
        </w:pict>
      </w:r>
      <w:r w:rsidR="00AF635F">
        <w:tab/>
      </w:r>
      <w:r w:rsidR="006B0FF3">
        <w:t xml:space="preserve">                                                     </w:t>
      </w:r>
      <w:r w:rsidR="006B0FF3" w:rsidRPr="006B0FF3">
        <w:t>ул. Красноармейская</w:t>
      </w:r>
    </w:p>
    <w:p w:rsidR="00AF635F" w:rsidRDefault="00AF635F" w:rsidP="00AF635F">
      <w:pPr>
        <w:tabs>
          <w:tab w:val="left" w:pos="4140"/>
        </w:tabs>
      </w:pPr>
    </w:p>
    <w:p w:rsidR="00AF635F" w:rsidRDefault="00AF635F" w:rsidP="00AF635F">
      <w:pPr>
        <w:tabs>
          <w:tab w:val="left" w:pos="4140"/>
        </w:tabs>
      </w:pPr>
    </w:p>
    <w:p w:rsidR="00AF635F" w:rsidRDefault="00AF635F" w:rsidP="00AF635F">
      <w:pPr>
        <w:tabs>
          <w:tab w:val="left" w:pos="4140"/>
        </w:tabs>
      </w:pPr>
    </w:p>
    <w:p w:rsidR="00AF635F" w:rsidRDefault="00AF635F" w:rsidP="00AF635F">
      <w:pPr>
        <w:tabs>
          <w:tab w:val="left" w:pos="4140"/>
        </w:tabs>
      </w:pPr>
    </w:p>
    <w:p w:rsidR="00AF635F" w:rsidRDefault="0050159F" w:rsidP="00AF635F">
      <w:pPr>
        <w:tabs>
          <w:tab w:val="left" w:pos="4140"/>
        </w:tabs>
      </w:pPr>
      <w:r>
        <w:rPr>
          <w:noProof/>
        </w:rPr>
        <w:pict>
          <v:shape id="_x0000_s1256" type="#_x0000_t32" style="position:absolute;margin-left:205.95pt;margin-top:3.45pt;width:39.2pt;height:23.75pt;flip:x;z-index:251719168" o:connectortype="straight"/>
        </w:pict>
      </w:r>
    </w:p>
    <w:p w:rsidR="00AF635F" w:rsidRDefault="0050159F" w:rsidP="00AF635F">
      <w:pPr>
        <w:tabs>
          <w:tab w:val="left" w:pos="4140"/>
        </w:tabs>
      </w:pPr>
      <w:r>
        <w:rPr>
          <w:noProof/>
        </w:rPr>
        <w:pict>
          <v:oval id="_x0000_s1260" style="position:absolute;margin-left:193.95pt;margin-top:8.4pt;width:12pt;height:10.9pt;flip:x;z-index:251723264"/>
        </w:pict>
      </w:r>
    </w:p>
    <w:p w:rsidR="00AF635F" w:rsidRDefault="006B0FF3" w:rsidP="00AF635F">
      <w:pPr>
        <w:tabs>
          <w:tab w:val="left" w:pos="4140"/>
        </w:tabs>
      </w:pPr>
      <w:r>
        <w:t xml:space="preserve">  </w:t>
      </w:r>
      <w:r w:rsidR="008D7C08">
        <w:t xml:space="preserve">                                                                   Скважина</w:t>
      </w:r>
    </w:p>
    <w:p w:rsidR="00AF635F" w:rsidRDefault="00AF635F" w:rsidP="00AF635F">
      <w:pPr>
        <w:tabs>
          <w:tab w:val="left" w:pos="4140"/>
        </w:tabs>
      </w:pPr>
    </w:p>
    <w:p w:rsidR="00AF635F" w:rsidRDefault="00AF635F" w:rsidP="00AF635F">
      <w:pPr>
        <w:tabs>
          <w:tab w:val="left" w:pos="4140"/>
        </w:tabs>
      </w:pPr>
    </w:p>
    <w:p w:rsidR="008D7C08" w:rsidRDefault="008D7C08" w:rsidP="00AF635F">
      <w:pPr>
        <w:tabs>
          <w:tab w:val="left" w:pos="4140"/>
        </w:tabs>
      </w:pPr>
    </w:p>
    <w:p w:rsidR="008D7C08" w:rsidRDefault="008D7C08" w:rsidP="00AF635F">
      <w:pPr>
        <w:tabs>
          <w:tab w:val="left" w:pos="4140"/>
        </w:tabs>
      </w:pPr>
    </w:p>
    <w:p w:rsidR="008D7C08" w:rsidRDefault="008D7C08" w:rsidP="00AF635F">
      <w:pPr>
        <w:tabs>
          <w:tab w:val="left" w:pos="4140"/>
        </w:tabs>
      </w:pPr>
    </w:p>
    <w:p w:rsidR="006B0FF3" w:rsidRDefault="006B0FF3" w:rsidP="00AF635F">
      <w:pPr>
        <w:tabs>
          <w:tab w:val="left" w:pos="4140"/>
        </w:tabs>
      </w:pPr>
    </w:p>
    <w:p w:rsidR="006B0FF3" w:rsidRDefault="006B0FF3" w:rsidP="00AF635F">
      <w:pPr>
        <w:tabs>
          <w:tab w:val="left" w:pos="4140"/>
        </w:tabs>
      </w:pPr>
    </w:p>
    <w:p w:rsidR="006B0FF3" w:rsidRDefault="006B0FF3" w:rsidP="00AF635F">
      <w:pPr>
        <w:tabs>
          <w:tab w:val="left" w:pos="4140"/>
        </w:tabs>
      </w:pPr>
    </w:p>
    <w:p w:rsidR="006B0FF3" w:rsidRDefault="006B0FF3" w:rsidP="00AF635F">
      <w:pPr>
        <w:tabs>
          <w:tab w:val="left" w:pos="4140"/>
        </w:tabs>
      </w:pPr>
    </w:p>
    <w:p w:rsidR="008D7C08" w:rsidRDefault="008D7C08" w:rsidP="00AF635F">
      <w:pPr>
        <w:tabs>
          <w:tab w:val="left" w:pos="4140"/>
        </w:tabs>
      </w:pPr>
    </w:p>
    <w:p w:rsidR="00AF635F" w:rsidRDefault="00AF635F" w:rsidP="00AF635F">
      <w:pPr>
        <w:tabs>
          <w:tab w:val="left" w:pos="4140"/>
        </w:tabs>
      </w:pPr>
    </w:p>
    <w:p w:rsidR="00DB692A" w:rsidRDefault="00DB692A" w:rsidP="00DB692A">
      <w:pPr>
        <w:tabs>
          <w:tab w:val="left" w:pos="4140"/>
        </w:tabs>
        <w:jc w:val="center"/>
      </w:pPr>
      <w:r w:rsidRPr="00F67260">
        <w:lastRenderedPageBreak/>
        <w:t xml:space="preserve">Схема водопровода  </w:t>
      </w:r>
      <w:r>
        <w:t>с.</w:t>
      </w:r>
      <w:r w:rsidR="006B0FF3">
        <w:t xml:space="preserve"> </w:t>
      </w:r>
      <w:r>
        <w:t>Надеждинка</w:t>
      </w: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50159F" w:rsidP="00DB692A">
      <w:pPr>
        <w:tabs>
          <w:tab w:val="left" w:pos="4140"/>
        </w:tabs>
      </w:pPr>
      <w:r>
        <w:rPr>
          <w:noProof/>
        </w:rPr>
        <w:pict>
          <v:shape id="_x0000_s1117" type="#_x0000_t32" style="position:absolute;margin-left:290.7pt;margin-top:1.45pt;width:0;height:88.5pt;z-index:251651584" o:connectortype="straight"/>
        </w:pict>
      </w:r>
      <w:r>
        <w:rPr>
          <w:noProof/>
        </w:rPr>
        <w:pict>
          <v:shape id="_x0000_s1112" type="#_x0000_t32" style="position:absolute;margin-left:181.2pt;margin-top:11.95pt;width:1.5pt;height:399pt;flip:x;z-index:251646464" o:connectortype="straight"/>
        </w:pict>
      </w:r>
    </w:p>
    <w:p w:rsidR="00DB692A" w:rsidRPr="009C1311" w:rsidRDefault="00DB692A" w:rsidP="00DB692A">
      <w:pPr>
        <w:tabs>
          <w:tab w:val="left" w:pos="5895"/>
        </w:tabs>
      </w:pPr>
      <w:r>
        <w:tab/>
      </w:r>
      <w:r w:rsidRPr="009C1311">
        <w:t>Ул.Молодежная</w:t>
      </w:r>
    </w:p>
    <w:p w:rsidR="00DB692A" w:rsidRDefault="00DB692A" w:rsidP="00DB692A">
      <w:pPr>
        <w:tabs>
          <w:tab w:val="left" w:pos="4140"/>
        </w:tabs>
      </w:pPr>
    </w:p>
    <w:p w:rsidR="00DB692A" w:rsidRDefault="0050159F" w:rsidP="00DB692A">
      <w:pPr>
        <w:tabs>
          <w:tab w:val="left" w:pos="7380"/>
        </w:tabs>
      </w:pPr>
      <w:r>
        <w:rPr>
          <w:noProof/>
        </w:rPr>
        <w:pict>
          <v:oval id="_x0000_s1118" style="position:absolute;margin-left:355.55pt;margin-top:6.7pt;width:7.15pt;height:7.15pt;z-index:251652608"/>
        </w:pict>
      </w:r>
      <w:r>
        <w:rPr>
          <w:noProof/>
        </w:rPr>
        <w:pict>
          <v:shape id="_x0000_s1116" type="#_x0000_t32" style="position:absolute;margin-left:182.7pt;margin-top:12.35pt;width:180pt;height:1.5pt;z-index:251650560" o:connectortype="straight"/>
        </w:pict>
      </w:r>
      <w:r w:rsidR="00DB692A">
        <w:tab/>
        <w:t>Скважина №1</w:t>
      </w:r>
    </w:p>
    <w:p w:rsidR="00DB692A" w:rsidRDefault="00DB692A" w:rsidP="00DB692A">
      <w:pPr>
        <w:tabs>
          <w:tab w:val="left" w:pos="4140"/>
        </w:tabs>
      </w:pPr>
    </w:p>
    <w:p w:rsidR="00DB692A" w:rsidRDefault="00DB692A" w:rsidP="00DB692A">
      <w:pPr>
        <w:tabs>
          <w:tab w:val="left" w:pos="4140"/>
        </w:tabs>
      </w:pPr>
    </w:p>
    <w:p w:rsidR="00DB692A" w:rsidRDefault="0050159F" w:rsidP="00DB692A">
      <w:pPr>
        <w:tabs>
          <w:tab w:val="center" w:pos="4677"/>
        </w:tabs>
      </w:pPr>
      <w:r>
        <w:rPr>
          <w:noProof/>
        </w:rPr>
        <w:pict>
          <v:shape id="_x0000_s1115" type="#_x0000_t32" style="position:absolute;margin-left:17.7pt;margin-top:11.95pt;width:438.75pt;height:3pt;z-index:251649536" o:connectortype="straight"/>
        </w:pict>
      </w:r>
      <w:r w:rsidR="00DB692A">
        <w:tab/>
        <w:t>Ул.Советская</w:t>
      </w:r>
    </w:p>
    <w:p w:rsidR="00DB692A" w:rsidRDefault="00DB692A" w:rsidP="00DB692A">
      <w:pPr>
        <w:tabs>
          <w:tab w:val="left" w:pos="4140"/>
        </w:tabs>
      </w:pPr>
    </w:p>
    <w:p w:rsidR="00DB692A" w:rsidRDefault="00DB692A" w:rsidP="00DB692A">
      <w:pPr>
        <w:tabs>
          <w:tab w:val="left" w:pos="4140"/>
        </w:tabs>
      </w:pPr>
    </w:p>
    <w:p w:rsidR="00DB692A" w:rsidRDefault="0050159F" w:rsidP="00DB692A">
      <w:pPr>
        <w:tabs>
          <w:tab w:val="left" w:pos="4140"/>
        </w:tabs>
      </w:pPr>
      <w:r>
        <w:rPr>
          <w:noProof/>
        </w:rPr>
        <w:pict>
          <v:oval id="_x0000_s1119" style="position:absolute;margin-left:297.8pt;margin-top:228.35pt;width:7.15pt;height:7.15pt;z-index:251653632"/>
        </w:pict>
      </w:r>
      <w:r>
        <w:rPr>
          <w:noProof/>
        </w:rPr>
        <w:pict>
          <v:shape id="_x0000_s1113" type="#_x0000_t32" style="position:absolute;margin-left:182.7pt;margin-top:178.1pt;width:122.25pt;height:50.25pt;z-index:251647488" o:connectortype="straight"/>
        </w:pict>
      </w:r>
    </w:p>
    <w:p w:rsidR="00DB692A" w:rsidRDefault="00DB692A" w:rsidP="00DB692A"/>
    <w:p w:rsidR="00DB692A" w:rsidRDefault="0050159F" w:rsidP="00DB692A">
      <w:pPr>
        <w:tabs>
          <w:tab w:val="left" w:pos="1680"/>
        </w:tabs>
      </w:pPr>
      <w:r>
        <w:rPr>
          <w:noProof/>
        </w:rPr>
        <w:pict>
          <v:shape id="_x0000_s1114" type="#_x0000_t32" style="position:absolute;margin-left:89.7pt;margin-top:15.4pt;width:311.25pt;height:1.5pt;z-index:251648512" o:connectortype="straight"/>
        </w:pict>
      </w:r>
      <w:r w:rsidR="00DB692A">
        <w:tab/>
        <w:t>Ул Новая</w:t>
      </w:r>
    </w:p>
    <w:p w:rsidR="00DB692A" w:rsidRPr="00D07950" w:rsidRDefault="00DB692A" w:rsidP="00DB692A"/>
    <w:p w:rsidR="00DB692A" w:rsidRPr="00D07950" w:rsidRDefault="00DB692A" w:rsidP="00DB692A"/>
    <w:p w:rsidR="00DB692A" w:rsidRPr="00D07950" w:rsidRDefault="00DB692A" w:rsidP="00DB692A"/>
    <w:p w:rsidR="00DB692A" w:rsidRPr="00D07950" w:rsidRDefault="00DB692A" w:rsidP="00DB692A"/>
    <w:p w:rsidR="00DB692A" w:rsidRDefault="00DB692A" w:rsidP="00DB692A"/>
    <w:p w:rsidR="00C21A87" w:rsidRDefault="00DB692A" w:rsidP="00DB692A">
      <w:pPr>
        <w:tabs>
          <w:tab w:val="left" w:pos="6330"/>
        </w:tabs>
      </w:pPr>
      <w:r>
        <w:tab/>
      </w:r>
    </w:p>
    <w:p w:rsidR="00C21A87" w:rsidRDefault="00C21A87" w:rsidP="00DB692A">
      <w:pPr>
        <w:tabs>
          <w:tab w:val="left" w:pos="6330"/>
        </w:tabs>
      </w:pPr>
    </w:p>
    <w:p w:rsidR="00C21A87" w:rsidRDefault="00C21A87" w:rsidP="00DB692A">
      <w:pPr>
        <w:tabs>
          <w:tab w:val="left" w:pos="6330"/>
        </w:tabs>
      </w:pPr>
    </w:p>
    <w:p w:rsidR="00C21A87" w:rsidRDefault="00C21A87" w:rsidP="00DB692A">
      <w:pPr>
        <w:tabs>
          <w:tab w:val="left" w:pos="6330"/>
        </w:tabs>
      </w:pPr>
    </w:p>
    <w:p w:rsidR="00C21A87" w:rsidRDefault="00C21A87" w:rsidP="00DB692A">
      <w:pPr>
        <w:tabs>
          <w:tab w:val="left" w:pos="6330"/>
        </w:tabs>
      </w:pPr>
    </w:p>
    <w:p w:rsidR="00C21A87" w:rsidRDefault="00C21A87" w:rsidP="00DB692A">
      <w:pPr>
        <w:tabs>
          <w:tab w:val="left" w:pos="6330"/>
        </w:tabs>
      </w:pPr>
    </w:p>
    <w:p w:rsidR="00C21A87" w:rsidRDefault="00C21A87" w:rsidP="00DB692A">
      <w:pPr>
        <w:tabs>
          <w:tab w:val="left" w:pos="6330"/>
        </w:tabs>
      </w:pPr>
    </w:p>
    <w:p w:rsidR="00C21A87" w:rsidRDefault="00C21A87" w:rsidP="00DB692A">
      <w:pPr>
        <w:tabs>
          <w:tab w:val="left" w:pos="6330"/>
        </w:tabs>
      </w:pPr>
    </w:p>
    <w:p w:rsidR="00DB692A" w:rsidRDefault="00C21A87" w:rsidP="00DB692A">
      <w:pPr>
        <w:tabs>
          <w:tab w:val="left" w:pos="6330"/>
        </w:tabs>
      </w:pPr>
      <w:r>
        <w:t xml:space="preserve">                                                                                                       </w:t>
      </w:r>
      <w:r w:rsidR="00DB692A">
        <w:t>Скважина №2</w:t>
      </w:r>
    </w:p>
    <w:p w:rsidR="00DB692A" w:rsidRDefault="00DB692A" w:rsidP="00DB692A">
      <w:pPr>
        <w:tabs>
          <w:tab w:val="left" w:pos="6330"/>
        </w:tabs>
      </w:pPr>
    </w:p>
    <w:p w:rsidR="00DB692A" w:rsidRDefault="00DB692A" w:rsidP="00DB692A">
      <w:pPr>
        <w:tabs>
          <w:tab w:val="left" w:pos="6330"/>
        </w:tabs>
      </w:pPr>
    </w:p>
    <w:p w:rsidR="00DB692A" w:rsidRDefault="00DB692A" w:rsidP="00DB692A">
      <w:pPr>
        <w:tabs>
          <w:tab w:val="left" w:pos="6330"/>
        </w:tabs>
      </w:pPr>
    </w:p>
    <w:p w:rsidR="00DB692A" w:rsidRDefault="00DB692A" w:rsidP="00DB692A">
      <w:pPr>
        <w:tabs>
          <w:tab w:val="left" w:pos="6330"/>
        </w:tabs>
      </w:pPr>
    </w:p>
    <w:p w:rsidR="00DB692A" w:rsidRDefault="00DB692A" w:rsidP="00DB692A">
      <w:pPr>
        <w:tabs>
          <w:tab w:val="left" w:pos="6330"/>
        </w:tabs>
      </w:pPr>
    </w:p>
    <w:p w:rsidR="00DB692A" w:rsidRDefault="00DB692A" w:rsidP="00DB692A">
      <w:pPr>
        <w:tabs>
          <w:tab w:val="left" w:pos="6330"/>
        </w:tabs>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r w:rsidRPr="00F67260">
        <w:lastRenderedPageBreak/>
        <w:t xml:space="preserve">Схема водопровода  </w:t>
      </w:r>
      <w:r>
        <w:t>с.Орловка</w:t>
      </w:r>
    </w:p>
    <w:p w:rsidR="00DB692A" w:rsidRDefault="0050159F" w:rsidP="00DB692A">
      <w:r>
        <w:rPr>
          <w:noProof/>
        </w:rPr>
        <w:pict>
          <v:oval id="_x0000_s1141" style="position:absolute;margin-left:103.95pt;margin-top:443.95pt;width:7.15pt;height:7.15pt;z-index:251659776"/>
        </w:pict>
      </w:r>
      <w:r>
        <w:rPr>
          <w:noProof/>
        </w:rPr>
        <w:pict>
          <v:shape id="_x0000_s1140" type="#_x0000_t32" style="position:absolute;margin-left:103.95pt;margin-top:315.7pt;width:0;height:128.25pt;z-index:251658752" o:connectortype="straight"/>
        </w:pict>
      </w:r>
      <w:r>
        <w:rPr>
          <w:noProof/>
        </w:rPr>
        <w:pict>
          <v:shape id="_x0000_s1139" type="#_x0000_t32" style="position:absolute;margin-left:103.95pt;margin-top:267.7pt;width:75pt;height:48pt;flip:x;z-index:251657728" o:connectortype="straight"/>
        </w:pict>
      </w:r>
      <w:r>
        <w:rPr>
          <w:noProof/>
        </w:rPr>
        <w:pict>
          <v:shape id="_x0000_s1138" type="#_x0000_t32" style="position:absolute;margin-left:178.95pt;margin-top:263.95pt;width:103.5pt;height:3.75pt;flip:y;z-index:251656704" o:connectortype="straight"/>
        </w:pict>
      </w:r>
      <w:r>
        <w:rPr>
          <w:noProof/>
        </w:rPr>
        <w:pict>
          <v:shape id="_x0000_s1137" type="#_x0000_t32" style="position:absolute;margin-left:277.2pt;margin-top:171.7pt;width:.75pt;height:96pt;z-index:251655680" o:connectortype="straight"/>
        </w:pict>
      </w:r>
      <w:r>
        <w:rPr>
          <w:noProof/>
        </w:rPr>
        <w:pict>
          <v:shape id="_x0000_s1136" type="#_x0000_t32" style="position:absolute;margin-left:178.95pt;margin-top:41.95pt;width:3.75pt;height:225.75pt;flip:x;z-index:251654656" o:connectortype="straight"/>
        </w:pict>
      </w:r>
    </w:p>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Pr="0045222B" w:rsidRDefault="00DB692A" w:rsidP="00DB692A"/>
    <w:p w:rsidR="00DB692A" w:rsidRDefault="00DB692A" w:rsidP="00DB692A"/>
    <w:p w:rsidR="00DB692A" w:rsidRDefault="00DB692A" w:rsidP="00DB692A"/>
    <w:p w:rsidR="00DB692A" w:rsidRDefault="00DB692A" w:rsidP="00DB692A">
      <w:pPr>
        <w:tabs>
          <w:tab w:val="left" w:pos="2385"/>
        </w:tabs>
      </w:pPr>
      <w:r>
        <w:tab/>
        <w:t>Забор воды</w:t>
      </w: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2385"/>
        </w:tabs>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DB692A" w:rsidRDefault="00DB692A" w:rsidP="00DB692A">
      <w:pPr>
        <w:tabs>
          <w:tab w:val="left" w:pos="4140"/>
        </w:tabs>
        <w:jc w:val="center"/>
      </w:pPr>
    </w:p>
    <w:p w:rsidR="00AF635F" w:rsidRDefault="00AF635F" w:rsidP="00DB692A">
      <w:pPr>
        <w:tabs>
          <w:tab w:val="left" w:pos="4140"/>
        </w:tabs>
        <w:jc w:val="center"/>
      </w:pPr>
    </w:p>
    <w:p w:rsidR="00DB692A" w:rsidRDefault="00DB692A" w:rsidP="00DB692A">
      <w:pPr>
        <w:tabs>
          <w:tab w:val="left" w:pos="4140"/>
        </w:tabs>
        <w:jc w:val="center"/>
      </w:pPr>
    </w:p>
    <w:p w:rsidR="00AF635F" w:rsidRDefault="00AF635F" w:rsidP="00AF635F">
      <w:pPr>
        <w:tabs>
          <w:tab w:val="left" w:pos="4140"/>
        </w:tabs>
        <w:jc w:val="center"/>
      </w:pPr>
    </w:p>
    <w:p w:rsidR="00AF635F" w:rsidRDefault="00AF635F" w:rsidP="00AF635F">
      <w:pPr>
        <w:tabs>
          <w:tab w:val="left" w:pos="4140"/>
        </w:tabs>
        <w:jc w:val="center"/>
      </w:pPr>
      <w:r w:rsidRPr="00F67260">
        <w:t xml:space="preserve">Схема водопровода  </w:t>
      </w:r>
      <w:r>
        <w:t>с.Мавринка</w:t>
      </w:r>
    </w:p>
    <w:p w:rsidR="00AF635F" w:rsidRDefault="00AF635F" w:rsidP="00AF635F">
      <w:pPr>
        <w:tabs>
          <w:tab w:val="left" w:pos="2385"/>
        </w:tabs>
      </w:pPr>
    </w:p>
    <w:p w:rsidR="00AF635F" w:rsidRDefault="00AF635F" w:rsidP="00AF635F">
      <w:pPr>
        <w:tabs>
          <w:tab w:val="left" w:pos="2385"/>
        </w:tabs>
      </w:pPr>
    </w:p>
    <w:p w:rsidR="00AF635F" w:rsidRDefault="0050159F" w:rsidP="00AF635F">
      <w:pPr>
        <w:tabs>
          <w:tab w:val="left" w:pos="7650"/>
        </w:tabs>
      </w:pPr>
      <w:r>
        <w:rPr>
          <w:noProof/>
        </w:rPr>
        <w:pict>
          <v:oval id="_x0000_s1251" style="position:absolute;margin-left:370.2pt;margin-top:4.05pt;width:7.15pt;height:7.15pt;z-index:251713024"/>
        </w:pict>
      </w:r>
      <w:r>
        <w:rPr>
          <w:noProof/>
        </w:rPr>
        <w:pict>
          <v:shape id="_x0000_s1250" type="#_x0000_t32" style="position:absolute;margin-left:370.2pt;margin-top:5.95pt;width:0;height:132.75pt;flip:y;z-index:251712000" o:connectortype="straight"/>
        </w:pict>
      </w:r>
      <w:r w:rsidR="00AF635F">
        <w:tab/>
        <w:t>Скважина №1</w:t>
      </w:r>
    </w:p>
    <w:p w:rsidR="00AF635F" w:rsidRDefault="00AF635F" w:rsidP="00AF635F">
      <w:pPr>
        <w:tabs>
          <w:tab w:val="left" w:pos="2385"/>
        </w:tabs>
      </w:pPr>
      <w:r>
        <w:t>Ул.Молодежная</w:t>
      </w:r>
    </w:p>
    <w:p w:rsidR="00AF635F" w:rsidRDefault="0050159F" w:rsidP="00AF635F">
      <w:pPr>
        <w:tabs>
          <w:tab w:val="left" w:pos="2385"/>
        </w:tabs>
      </w:pPr>
      <w:r>
        <w:rPr>
          <w:noProof/>
        </w:rPr>
        <w:pict>
          <v:shape id="_x0000_s1246" type="#_x0000_t32" style="position:absolute;margin-left:30.45pt;margin-top:3.7pt;width:129pt;height:1.5pt;z-index:251707904" o:connectortype="straight"/>
        </w:pict>
      </w:r>
      <w:r>
        <w:rPr>
          <w:noProof/>
        </w:rPr>
        <w:pict>
          <v:shape id="_x0000_s1247" type="#_x0000_t32" style="position:absolute;margin-left:159.45pt;margin-top:5.2pt;width:0;height:80.25pt;z-index:251708928" o:connectortype="straight"/>
        </w:pict>
      </w:r>
    </w:p>
    <w:p w:rsidR="00AF635F" w:rsidRDefault="00AF635F" w:rsidP="00AF635F">
      <w:pPr>
        <w:tabs>
          <w:tab w:val="left" w:pos="2385"/>
        </w:tabs>
      </w:pPr>
    </w:p>
    <w:p w:rsidR="00AF635F" w:rsidRDefault="0050159F" w:rsidP="00AF635F">
      <w:pPr>
        <w:tabs>
          <w:tab w:val="left" w:pos="5190"/>
        </w:tabs>
      </w:pPr>
      <w:r>
        <w:rPr>
          <w:noProof/>
        </w:rPr>
        <w:pict>
          <v:oval id="_x0000_s1249" style="position:absolute;margin-left:274.55pt;margin-top:21.75pt;width:7.15pt;height:8.25pt;z-index:251710976"/>
        </w:pict>
      </w:r>
      <w:r>
        <w:rPr>
          <w:noProof/>
        </w:rPr>
        <w:pict>
          <v:shape id="_x0000_s1248" type="#_x0000_t32" style="position:absolute;margin-left:281.7pt;margin-top:25.5pt;width:0;height:9.75pt;z-index:251709952" o:connectortype="straight"/>
        </w:pict>
      </w:r>
      <w:r w:rsidR="00AF635F">
        <w:tab/>
        <w:t>Скважина №2</w:t>
      </w:r>
    </w:p>
    <w:p w:rsidR="00AF635F" w:rsidRDefault="0050159F" w:rsidP="00AF635F">
      <w:pPr>
        <w:tabs>
          <w:tab w:val="left" w:pos="2385"/>
        </w:tabs>
      </w:pPr>
      <w:r>
        <w:rPr>
          <w:noProof/>
        </w:rPr>
        <w:pict>
          <v:shape id="_x0000_s1245" type="#_x0000_t32" style="position:absolute;margin-left:25.2pt;margin-top:6.35pt;width:345pt;height:1.5pt;z-index:251706880" o:connectortype="straight"/>
        </w:pict>
      </w:r>
      <w:r w:rsidR="00AF635F">
        <w:t>ул.Фрунзе</w:t>
      </w:r>
    </w:p>
    <w:p w:rsidR="00AF635F" w:rsidRDefault="00AF635F" w:rsidP="00AF635F">
      <w:pPr>
        <w:tabs>
          <w:tab w:val="left" w:pos="2385"/>
        </w:tabs>
      </w:pPr>
    </w:p>
    <w:p w:rsidR="00AF635F" w:rsidRPr="0045222B" w:rsidRDefault="00AF635F" w:rsidP="00AF635F">
      <w:pPr>
        <w:tabs>
          <w:tab w:val="left" w:pos="2385"/>
        </w:tabs>
      </w:pPr>
    </w:p>
    <w:p w:rsidR="00AF635F" w:rsidRDefault="00AF635F" w:rsidP="00AF635F">
      <w:pPr>
        <w:ind w:firstLine="708"/>
        <w:jc w:val="both"/>
        <w:rPr>
          <w:spacing w:val="-1"/>
          <w:sz w:val="28"/>
          <w:szCs w:val="28"/>
        </w:rPr>
      </w:pPr>
      <w:r>
        <w:rPr>
          <w:spacing w:val="-1"/>
          <w:sz w:val="28"/>
          <w:szCs w:val="28"/>
        </w:rPr>
        <w:br/>
      </w:r>
    </w:p>
    <w:p w:rsidR="00C21A87" w:rsidRPr="00C21A87" w:rsidRDefault="00C21A87" w:rsidP="00C21A87">
      <w:pPr>
        <w:tabs>
          <w:tab w:val="left" w:pos="4140"/>
        </w:tabs>
        <w:jc w:val="center"/>
      </w:pPr>
      <w:r w:rsidRPr="00F67260">
        <w:lastRenderedPageBreak/>
        <w:t xml:space="preserve">Схема водопровода  </w:t>
      </w:r>
      <w:r>
        <w:t>с.Селезниха</w:t>
      </w:r>
      <w:r w:rsidR="0050159F" w:rsidRPr="0050159F">
        <w:rPr>
          <w:noProof/>
          <w:spacing w:val="-1"/>
          <w:sz w:val="28"/>
          <w:szCs w:val="28"/>
        </w:rPr>
        <w:pict>
          <v:shape id="_x0000_s1216" type="#_x0000_t32" style="position:absolute;left:0;text-align:left;margin-left:83.4pt;margin-top:179.45pt;width:7.45pt;height:15.65pt;flip:x y;z-index:251675136;mso-position-horizontal-relative:text;mso-position-vertical-relative:text" o:connectortype="straight"/>
        </w:pict>
      </w:r>
      <w:r w:rsidR="0050159F" w:rsidRPr="0050159F">
        <w:rPr>
          <w:noProof/>
          <w:spacing w:val="-1"/>
          <w:sz w:val="28"/>
          <w:szCs w:val="28"/>
        </w:rPr>
        <w:pict>
          <v:shape id="_x0000_s1235" type="#_x0000_t32" style="position:absolute;left:0;text-align:left;margin-left:111.25pt;margin-top:125.8pt;width:44.85pt;height:0;z-index:251694592;mso-position-horizontal-relative:text;mso-position-vertical-relative:text" o:connectortype="straight"/>
        </w:pict>
      </w:r>
      <w:r w:rsidR="0050159F" w:rsidRPr="0050159F">
        <w:rPr>
          <w:noProof/>
          <w:spacing w:val="-1"/>
          <w:sz w:val="28"/>
          <w:szCs w:val="28"/>
        </w:rPr>
        <w:pict>
          <v:shape id="_x0000_s1234" type="#_x0000_t120" style="position:absolute;left:0;text-align:left;margin-left:101.75pt;margin-top:125.8pt;width:9.5pt;height:8.8pt;z-index:251693568;mso-position-horizontal-relative:text;mso-position-vertical-relative:text"/>
        </w:pict>
      </w:r>
      <w:r w:rsidR="0050159F" w:rsidRPr="0050159F">
        <w:rPr>
          <w:noProof/>
          <w:spacing w:val="-1"/>
          <w:sz w:val="28"/>
          <w:szCs w:val="28"/>
        </w:rPr>
        <w:pict>
          <v:shape id="_x0000_s1233" type="#_x0000_t32" style="position:absolute;left:0;text-align:left;margin-left:171.7pt;margin-top:502.1pt;width:123.65pt;height:.7pt;flip:y;z-index:251692544;mso-position-horizontal-relative:text;mso-position-vertical-relative:text" o:connectortype="straight"/>
        </w:pict>
      </w:r>
      <w:r w:rsidR="0050159F" w:rsidRPr="0050159F">
        <w:rPr>
          <w:noProof/>
          <w:spacing w:val="-1"/>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32" type="#_x0000_t19" style="position:absolute;left:0;text-align:left;margin-left:14.1pt;margin-top:392.05pt;width:110.75pt;height:48.9pt;rotation:-180;flip:y;z-index:251691520;mso-position-horizontal-relative:text;mso-position-vertical-relative:text"/>
        </w:pict>
      </w:r>
      <w:r w:rsidR="0050159F" w:rsidRPr="0050159F">
        <w:rPr>
          <w:noProof/>
          <w:spacing w:val="-1"/>
          <w:sz w:val="28"/>
          <w:szCs w:val="28"/>
        </w:rPr>
        <w:pict>
          <v:shape id="_x0000_s1231" type="#_x0000_t32" style="position:absolute;left:0;text-align:left;margin-left:14.1pt;margin-top:440.95pt;width:0;height:147.4pt;flip:y;z-index:251690496;mso-position-horizontal-relative:text;mso-position-vertical-relative:text" o:connectortype="straight"/>
        </w:pict>
      </w:r>
      <w:r w:rsidR="0050159F" w:rsidRPr="0050159F">
        <w:rPr>
          <w:noProof/>
          <w:spacing w:val="-1"/>
          <w:sz w:val="28"/>
          <w:szCs w:val="28"/>
        </w:rPr>
        <w:pict>
          <v:shape id="_x0000_s1230" type="#_x0000_t32" style="position:absolute;left:0;text-align:left;margin-left:14.1pt;margin-top:588.35pt;width:281.25pt;height:.7pt;flip:x;z-index:251689472;mso-position-horizontal-relative:text;mso-position-vertical-relative:text" o:connectortype="straight"/>
        </w:pict>
      </w:r>
      <w:r w:rsidR="0050159F" w:rsidRPr="0050159F">
        <w:rPr>
          <w:noProof/>
          <w:spacing w:val="-1"/>
          <w:sz w:val="28"/>
          <w:szCs w:val="28"/>
        </w:rPr>
        <w:pict>
          <v:shape id="_x0000_s1229" type="#_x0000_t32" style="position:absolute;left:0;text-align:left;margin-left:295.35pt;margin-top:578.85pt;width:29.85pt;height:0;z-index:251688448;mso-position-horizontal-relative:text;mso-position-vertical-relative:text" o:connectortype="straight"/>
        </w:pict>
      </w:r>
      <w:r w:rsidR="0050159F" w:rsidRPr="0050159F">
        <w:rPr>
          <w:noProof/>
          <w:spacing w:val="-1"/>
          <w:sz w:val="28"/>
          <w:szCs w:val="28"/>
        </w:rPr>
        <w:pict>
          <v:shape id="_x0000_s1223" type="#_x0000_t32" style="position:absolute;left:0;text-align:left;margin-left:295.35pt;margin-top:305.8pt;width:0;height:296.85pt;z-index:251682304;mso-position-horizontal-relative:text;mso-position-vertical-relative:text" o:connectortype="straight"/>
        </w:pict>
      </w:r>
      <w:r w:rsidR="0050159F" w:rsidRPr="0050159F">
        <w:rPr>
          <w:noProof/>
          <w:spacing w:val="-1"/>
          <w:sz w:val="28"/>
          <w:szCs w:val="28"/>
        </w:rPr>
        <w:pict>
          <v:shape id="_x0000_s1217" type="#_x0000_t32" style="position:absolute;left:0;text-align:left;margin-left:171.7pt;margin-top:195.1pt;width:0;height:324.65pt;z-index:251676160;mso-position-horizontal-relative:text;mso-position-vertical-relative:text" o:connectortype="straight"/>
        </w:pict>
      </w:r>
      <w:r w:rsidR="0050159F" w:rsidRPr="0050159F">
        <w:rPr>
          <w:noProof/>
          <w:spacing w:val="-1"/>
          <w:sz w:val="28"/>
          <w:szCs w:val="28"/>
        </w:rPr>
        <w:pict>
          <v:shape id="_x0000_s1228" type="#_x0000_t32" style="position:absolute;left:0;text-align:left;margin-left:69.15pt;margin-top:430.1pt;width:102.55pt;height:0;flip:x;z-index:251687424;mso-position-horizontal-relative:text;mso-position-vertical-relative:text" o:connectortype="straight"/>
        </w:pict>
      </w:r>
      <w:r w:rsidR="0050159F" w:rsidRPr="0050159F">
        <w:rPr>
          <w:noProof/>
          <w:spacing w:val="-1"/>
          <w:sz w:val="28"/>
          <w:szCs w:val="28"/>
        </w:rPr>
        <w:pict>
          <v:shape id="_x0000_s1226" type="#_x0000_t32" style="position:absolute;left:0;text-align:left;margin-left:295.35pt;margin-top:415.15pt;width:29.9pt;height:0;z-index:251685376;mso-position-horizontal-relative:text;mso-position-vertical-relative:text" o:connectortype="straight"/>
        </w:pict>
      </w:r>
      <w:r w:rsidR="0050159F" w:rsidRPr="0050159F">
        <w:rPr>
          <w:noProof/>
          <w:spacing w:val="-1"/>
          <w:sz w:val="28"/>
          <w:szCs w:val="28"/>
        </w:rPr>
        <w:pict>
          <v:shape id="_x0000_s1227" type="#_x0000_t32" style="position:absolute;left:0;text-align:left;margin-left:325.2pt;margin-top:416.5pt;width:.05pt;height:186.15pt;z-index:251686400;mso-position-horizontal-relative:text;mso-position-vertical-relative:text" o:connectortype="straight"/>
        </w:pict>
      </w:r>
      <w:r w:rsidR="0050159F" w:rsidRPr="0050159F">
        <w:rPr>
          <w:noProof/>
          <w:spacing w:val="-1"/>
          <w:sz w:val="28"/>
          <w:szCs w:val="28"/>
        </w:rPr>
        <w:pict>
          <v:shape id="_x0000_s1225" type="#_x0000_t32" style="position:absolute;left:0;text-align:left;margin-left:267.5pt;margin-top:305.1pt;width:0;height:72.7pt;z-index:251684352;mso-position-horizontal-relative:text;mso-position-vertical-relative:text" o:connectortype="straight"/>
        </w:pict>
      </w:r>
      <w:r w:rsidR="0050159F" w:rsidRPr="0050159F">
        <w:rPr>
          <w:noProof/>
          <w:spacing w:val="-1"/>
          <w:sz w:val="28"/>
          <w:szCs w:val="28"/>
        </w:rPr>
        <w:pict>
          <v:shape id="_x0000_s1224" type="#_x0000_t32" style="position:absolute;left:0;text-align:left;margin-left:171.7pt;margin-top:430.1pt;width:123.65pt;height:0;z-index:251683328;mso-position-horizontal-relative:text;mso-position-vertical-relative:text" o:connectortype="straight"/>
        </w:pict>
      </w:r>
      <w:r w:rsidR="0050159F" w:rsidRPr="0050159F">
        <w:rPr>
          <w:noProof/>
          <w:spacing w:val="-1"/>
          <w:sz w:val="28"/>
          <w:szCs w:val="28"/>
        </w:rPr>
        <w:pict>
          <v:shape id="_x0000_s1218" type="#_x0000_t32" style="position:absolute;left:0;text-align:left;margin-left:243.7pt;margin-top:208pt;width:0;height:222.1pt;z-index:251677184;mso-position-horizontal-relative:text;mso-position-vertical-relative:text" o:connectortype="straight"/>
        </w:pict>
      </w:r>
      <w:r w:rsidR="0050159F" w:rsidRPr="0050159F">
        <w:rPr>
          <w:noProof/>
          <w:spacing w:val="-1"/>
          <w:sz w:val="28"/>
          <w:szCs w:val="28"/>
        </w:rPr>
        <w:pict>
          <v:shape id="_x0000_s1222" type="#_x0000_t32" style="position:absolute;left:0;text-align:left;margin-left:267.5pt;margin-top:220.2pt;width:0;height:42.8pt;z-index:251681280;mso-position-horizontal-relative:text;mso-position-vertical-relative:text" o:connectortype="straight"/>
        </w:pict>
      </w:r>
      <w:r w:rsidR="0050159F" w:rsidRPr="0050159F">
        <w:rPr>
          <w:noProof/>
          <w:spacing w:val="-1"/>
          <w:sz w:val="28"/>
          <w:szCs w:val="28"/>
        </w:rPr>
        <w:pict>
          <v:shape id="_x0000_s1221" type="#_x0000_t32" style="position:absolute;left:0;text-align:left;margin-left:243.7pt;margin-top:219.55pt;width:23.8pt;height:.65pt;z-index:251680256;mso-position-horizontal-relative:text;mso-position-vertical-relative:text" o:connectortype="straight"/>
        </w:pict>
      </w:r>
      <w:r w:rsidR="0050159F" w:rsidRPr="0050159F">
        <w:rPr>
          <w:noProof/>
          <w:spacing w:val="-1"/>
          <w:sz w:val="28"/>
          <w:szCs w:val="28"/>
        </w:rPr>
        <w:pict>
          <v:shape id="_x0000_s1220" type="#_x0000_t32" style="position:absolute;left:0;text-align:left;margin-left:171.7pt;margin-top:305.1pt;width:153.5pt;height:.7pt;z-index:251679232;mso-position-horizontal-relative:text;mso-position-vertical-relative:text" o:connectortype="straight"/>
        </w:pict>
      </w:r>
      <w:r w:rsidR="0050159F" w:rsidRPr="0050159F">
        <w:rPr>
          <w:noProof/>
          <w:spacing w:val="-1"/>
          <w:sz w:val="28"/>
          <w:szCs w:val="28"/>
        </w:rPr>
        <w:pict>
          <v:shape id="_x0000_s1219" type="#_x0000_t19" style="position:absolute;left:0;text-align:left;margin-left:106.5pt;margin-top:199.2pt;width:69.95pt;height:85.55pt;rotation:12200874fd;z-index:251678208;mso-position-horizontal-relative:text;mso-position-vertical-relative:text"/>
        </w:pict>
      </w:r>
      <w:r w:rsidR="0050159F" w:rsidRPr="0050159F">
        <w:rPr>
          <w:noProof/>
          <w:spacing w:val="-1"/>
          <w:sz w:val="28"/>
          <w:szCs w:val="28"/>
        </w:rPr>
        <w:pict>
          <v:shape id="_x0000_s1215" type="#_x0000_t32" style="position:absolute;left:0;text-align:left;margin-left:228.1pt;margin-top:195.1pt;width:15.6pt;height:12.9pt;z-index:251674112;mso-position-horizontal-relative:text;mso-position-vertical-relative:text" o:connectortype="straight"/>
        </w:pict>
      </w:r>
      <w:r w:rsidR="0050159F" w:rsidRPr="0050159F">
        <w:rPr>
          <w:noProof/>
          <w:spacing w:val="-1"/>
          <w:sz w:val="28"/>
          <w:szCs w:val="28"/>
        </w:rPr>
        <w:pict>
          <v:shape id="_x0000_s1214" type="#_x0000_t32" style="position:absolute;left:0;text-align:left;margin-left:90.85pt;margin-top:195.1pt;width:137.25pt;height:0;z-index:251673088;mso-position-horizontal-relative:text;mso-position-vertical-relative:text" o:connectortype="straight"/>
        </w:pict>
      </w:r>
      <w:r w:rsidR="0050159F" w:rsidRPr="0050159F">
        <w:rPr>
          <w:noProof/>
          <w:spacing w:val="-1"/>
          <w:sz w:val="28"/>
          <w:szCs w:val="28"/>
        </w:rPr>
        <w:pict>
          <v:shape id="_x0000_s1213" type="#_x0000_t32" style="position:absolute;left:0;text-align:left;margin-left:156.1pt;margin-top:116.35pt;width:0;height:78.75pt;z-index:251672064;mso-position-horizontal-relative:text;mso-position-vertical-relative:text" o:connectortype="straight"/>
        </w:pict>
      </w:r>
      <w:r w:rsidR="0050159F" w:rsidRPr="0050159F">
        <w:rPr>
          <w:noProof/>
          <w:spacing w:val="-1"/>
          <w:sz w:val="28"/>
          <w:szCs w:val="28"/>
        </w:rPr>
        <w:pict>
          <v:shape id="_x0000_s1212" type="#_x0000_t32" style="position:absolute;left:0;text-align:left;margin-left:156.1pt;margin-top:116.3pt;width:155.6pt;height:0;flip:x;z-index:251671040;mso-position-horizontal-relative:text;mso-position-vertical-relative:text" o:connectortype="straight"/>
        </w:pict>
      </w:r>
      <w:r w:rsidR="0050159F" w:rsidRPr="0050159F">
        <w:rPr>
          <w:noProof/>
          <w:spacing w:val="-1"/>
          <w:sz w:val="28"/>
          <w:szCs w:val="28"/>
        </w:rPr>
        <w:pict>
          <v:shape id="_x0000_s1211" type="#_x0000_t32" style="position:absolute;left:0;text-align:left;margin-left:311.65pt;margin-top:116.3pt;width:.05pt;height:.05pt;z-index:251670016;mso-position-horizontal-relative:text;mso-position-vertical-relative:text" o:connectortype="straight"/>
        </w:pict>
      </w:r>
      <w:r w:rsidR="0050159F" w:rsidRPr="0050159F">
        <w:rPr>
          <w:noProof/>
          <w:spacing w:val="-1"/>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10" type="#_x0000_t34" style="position:absolute;left:0;text-align:left;margin-left:251.85pt;margin-top:56.5pt;width:65.9pt;height:53.7pt;rotation:90;flip:x;z-index:251668992;mso-position-horizontal-relative:text;mso-position-vertical-relative:text" o:connectortype="elbow" adj=",48630,-112425"/>
        </w:pict>
      </w:r>
      <w:r w:rsidR="0050159F" w:rsidRPr="0050159F">
        <w:rPr>
          <w:noProof/>
          <w:spacing w:val="-1"/>
          <w:sz w:val="28"/>
          <w:szCs w:val="28"/>
        </w:rPr>
        <w:pict>
          <v:shape id="_x0000_s1209" type="#_x0000_t120" style="position:absolute;left:0;text-align:left;margin-left:252.55pt;margin-top:42.25pt;width:10.15pt;height:8.15pt;z-index:251667968;mso-position-horizontal-relative:text;mso-position-vertical-relative:text"/>
        </w:pict>
      </w:r>
    </w:p>
    <w:p w:rsidR="00C21A87" w:rsidRDefault="00C21A87" w:rsidP="00C21A87"/>
    <w:p w:rsidR="00C21A87" w:rsidRDefault="00C21A87" w:rsidP="00C21A87"/>
    <w:p w:rsidR="00C21A87" w:rsidRDefault="00C21A87" w:rsidP="00C21A87">
      <w:r>
        <w:t xml:space="preserve">                                                                                         Скаважина</w:t>
      </w:r>
    </w:p>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r>
        <w:t xml:space="preserve">              скаважина</w:t>
      </w:r>
    </w:p>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p w:rsidR="00C21A87" w:rsidRDefault="00C21A87" w:rsidP="00C21A87">
      <w:r>
        <w:t xml:space="preserve">                                                                     ул. Космонавтов</w:t>
      </w:r>
    </w:p>
    <w:p w:rsidR="00C21A87" w:rsidRDefault="00C21A87" w:rsidP="00C21A87"/>
    <w:p w:rsidR="00C21A87" w:rsidRDefault="00C21A87" w:rsidP="00C21A87"/>
    <w:p w:rsidR="00C21A87" w:rsidRDefault="00C21A87" w:rsidP="00C21A87">
      <w:r>
        <w:t xml:space="preserve">                                                                                  ул. Молодежная</w:t>
      </w:r>
    </w:p>
    <w:p w:rsidR="00C21A87" w:rsidRDefault="00C21A87" w:rsidP="00C21A87">
      <w:r>
        <w:t xml:space="preserve">                                                          ул. Чапаевская</w:t>
      </w:r>
    </w:p>
    <w:p w:rsidR="00C21A87" w:rsidRDefault="00C21A87" w:rsidP="00C21A87">
      <w:r>
        <w:t xml:space="preserve">                                                                                                    ул. Заречная</w:t>
      </w:r>
    </w:p>
    <w:p w:rsidR="00C21A87" w:rsidRDefault="00C21A87" w:rsidP="00C21A87"/>
    <w:p w:rsidR="00C21A87" w:rsidRDefault="00C21A87" w:rsidP="00C21A87"/>
    <w:p w:rsidR="00C21A87" w:rsidRDefault="00C21A87" w:rsidP="00C21A87"/>
    <w:p w:rsidR="00C21A87" w:rsidRDefault="00C21A87" w:rsidP="00C21A87">
      <w:r>
        <w:t xml:space="preserve">                                         ул. Школьная</w:t>
      </w:r>
    </w:p>
    <w:p w:rsidR="00C21A87" w:rsidRDefault="00C21A87" w:rsidP="00C21A87"/>
    <w:p w:rsidR="00C21A87" w:rsidRDefault="00C21A87" w:rsidP="00C21A87"/>
    <w:p w:rsidR="00C21A87" w:rsidRDefault="00C21A87" w:rsidP="00C21A87"/>
    <w:p w:rsidR="00C21A87" w:rsidRDefault="00C21A87" w:rsidP="00C21A87">
      <w:r>
        <w:t xml:space="preserve">                                                                                                    ул. Мира</w:t>
      </w:r>
    </w:p>
    <w:p w:rsidR="00C21A87" w:rsidRDefault="00C21A87" w:rsidP="00C21A87"/>
    <w:p w:rsidR="00C21A87" w:rsidRDefault="00C21A87" w:rsidP="00C21A87"/>
    <w:p w:rsidR="00C21A87" w:rsidRDefault="00C21A87" w:rsidP="00C21A87">
      <w:r>
        <w:t xml:space="preserve">      ул. Набережная</w:t>
      </w: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p w:rsidR="00C21A87" w:rsidRDefault="00C21A87" w:rsidP="00C21A87">
      <w:pPr>
        <w:tabs>
          <w:tab w:val="left" w:pos="4140"/>
        </w:tabs>
        <w:jc w:val="center"/>
      </w:pPr>
    </w:p>
    <w:sectPr w:rsidR="00C21A87" w:rsidSect="00AF635F">
      <w:pgSz w:w="11906" w:h="16838"/>
      <w:pgMar w:top="1134"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32" w:rsidRDefault="00C82832">
      <w:r>
        <w:separator/>
      </w:r>
    </w:p>
  </w:endnote>
  <w:endnote w:type="continuationSeparator" w:id="0">
    <w:p w:rsidR="00C82832" w:rsidRDefault="00C82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32" w:rsidRDefault="00C82832">
      <w:r>
        <w:separator/>
      </w:r>
    </w:p>
  </w:footnote>
  <w:footnote w:type="continuationSeparator" w:id="0">
    <w:p w:rsidR="00C82832" w:rsidRDefault="00C82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F"/>
    <w:multiLevelType w:val="multilevel"/>
    <w:tmpl w:val="0000000F"/>
    <w:name w:val="WW8Num4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462614E"/>
    <w:multiLevelType w:val="hybridMultilevel"/>
    <w:tmpl w:val="608674C0"/>
    <w:lvl w:ilvl="0" w:tplc="04190005">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9410BF"/>
    <w:multiLevelType w:val="hybridMultilevel"/>
    <w:tmpl w:val="C2B64C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FE5155"/>
    <w:multiLevelType w:val="hybridMultilevel"/>
    <w:tmpl w:val="F498FAE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004631"/>
    <w:multiLevelType w:val="hybridMultilevel"/>
    <w:tmpl w:val="C006298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5F0689"/>
    <w:multiLevelType w:val="hybridMultilevel"/>
    <w:tmpl w:val="E8246A9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2952C8"/>
    <w:multiLevelType w:val="hybridMultilevel"/>
    <w:tmpl w:val="05341D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84F2904"/>
    <w:multiLevelType w:val="hybridMultilevel"/>
    <w:tmpl w:val="3BD6F624"/>
    <w:lvl w:ilvl="0" w:tplc="BD2CF23A">
      <w:start w:val="1"/>
      <w:numFmt w:val="decimal"/>
      <w:lvlText w:val="%1."/>
      <w:lvlJc w:val="left"/>
      <w:pPr>
        <w:tabs>
          <w:tab w:val="num" w:pos="1758"/>
        </w:tabs>
        <w:ind w:left="1758" w:hanging="105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D8F0A67"/>
    <w:multiLevelType w:val="hybridMultilevel"/>
    <w:tmpl w:val="CCE29A3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041661"/>
    <w:multiLevelType w:val="hybridMultilevel"/>
    <w:tmpl w:val="5AA497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4090D71"/>
    <w:multiLevelType w:val="hybridMultilevel"/>
    <w:tmpl w:val="BC3CF9A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5B800D3"/>
    <w:multiLevelType w:val="hybridMultilevel"/>
    <w:tmpl w:val="872899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D57D45"/>
    <w:multiLevelType w:val="hybridMultilevel"/>
    <w:tmpl w:val="4AEA88F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38C17437"/>
    <w:multiLevelType w:val="hybridMultilevel"/>
    <w:tmpl w:val="8984145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D397019"/>
    <w:multiLevelType w:val="hybridMultilevel"/>
    <w:tmpl w:val="A536905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0DE2D75"/>
    <w:multiLevelType w:val="hybridMultilevel"/>
    <w:tmpl w:val="A8ECD7FA"/>
    <w:lvl w:ilvl="0" w:tplc="04190005">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52A71D89"/>
    <w:multiLevelType w:val="hybridMultilevel"/>
    <w:tmpl w:val="CBAC37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BE70360"/>
    <w:multiLevelType w:val="hybridMultilevel"/>
    <w:tmpl w:val="7214F00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AB1487D"/>
    <w:multiLevelType w:val="hybridMultilevel"/>
    <w:tmpl w:val="41B4F69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4A41BCB"/>
    <w:multiLevelType w:val="hybridMultilevel"/>
    <w:tmpl w:val="35EC1D1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7607DD4"/>
    <w:multiLevelType w:val="hybridMultilevel"/>
    <w:tmpl w:val="AB3458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9"/>
  </w:num>
  <w:num w:numId="4">
    <w:abstractNumId w:val="15"/>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21"/>
  </w:num>
  <w:num w:numId="10">
    <w:abstractNumId w:val="17"/>
  </w:num>
  <w:num w:numId="11">
    <w:abstractNumId w:val="4"/>
  </w:num>
  <w:num w:numId="12">
    <w:abstractNumId w:val="5"/>
  </w:num>
  <w:num w:numId="13">
    <w:abstractNumId w:val="2"/>
  </w:num>
  <w:num w:numId="14">
    <w:abstractNumId w:val="18"/>
  </w:num>
  <w:num w:numId="15">
    <w:abstractNumId w:val="11"/>
  </w:num>
  <w:num w:numId="16">
    <w:abstractNumId w:val="3"/>
  </w:num>
  <w:num w:numId="17">
    <w:abstractNumId w:val="10"/>
  </w:num>
  <w:num w:numId="18">
    <w:abstractNumId w:val="6"/>
  </w:num>
  <w:num w:numId="19">
    <w:abstractNumId w:val="16"/>
  </w:num>
  <w:num w:numId="20">
    <w:abstractNumId w:val="2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035255"/>
    <w:rsid w:val="00035255"/>
    <w:rsid w:val="00096B69"/>
    <w:rsid w:val="001528A6"/>
    <w:rsid w:val="00157D54"/>
    <w:rsid w:val="001938CE"/>
    <w:rsid w:val="001D0162"/>
    <w:rsid w:val="0022793B"/>
    <w:rsid w:val="0028387F"/>
    <w:rsid w:val="002903F1"/>
    <w:rsid w:val="002A0304"/>
    <w:rsid w:val="00372002"/>
    <w:rsid w:val="0039790C"/>
    <w:rsid w:val="00405CBD"/>
    <w:rsid w:val="00412B14"/>
    <w:rsid w:val="004C477C"/>
    <w:rsid w:val="0050159F"/>
    <w:rsid w:val="005027FC"/>
    <w:rsid w:val="00535122"/>
    <w:rsid w:val="00544158"/>
    <w:rsid w:val="00566238"/>
    <w:rsid w:val="006419D1"/>
    <w:rsid w:val="00660E60"/>
    <w:rsid w:val="006A24FA"/>
    <w:rsid w:val="006B0FF3"/>
    <w:rsid w:val="006D7249"/>
    <w:rsid w:val="00737083"/>
    <w:rsid w:val="008D7C08"/>
    <w:rsid w:val="008F1465"/>
    <w:rsid w:val="00925B80"/>
    <w:rsid w:val="00925DE5"/>
    <w:rsid w:val="00933D02"/>
    <w:rsid w:val="009D30F6"/>
    <w:rsid w:val="009E266C"/>
    <w:rsid w:val="009E6F39"/>
    <w:rsid w:val="00A05320"/>
    <w:rsid w:val="00A43A2C"/>
    <w:rsid w:val="00A541D9"/>
    <w:rsid w:val="00AB1CF5"/>
    <w:rsid w:val="00AE2249"/>
    <w:rsid w:val="00AF21A4"/>
    <w:rsid w:val="00AF635F"/>
    <w:rsid w:val="00B51443"/>
    <w:rsid w:val="00B72AAF"/>
    <w:rsid w:val="00BD5B69"/>
    <w:rsid w:val="00C21A87"/>
    <w:rsid w:val="00C35318"/>
    <w:rsid w:val="00C63105"/>
    <w:rsid w:val="00C82832"/>
    <w:rsid w:val="00D601EC"/>
    <w:rsid w:val="00DB692A"/>
    <w:rsid w:val="00E90A15"/>
    <w:rsid w:val="00FA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41" type="arc" idref="#_x0000_s1232"/>
        <o:r id="V:Rule56" type="arc" idref="#_x0000_s1219"/>
        <o:r id="V:Rule63" type="connector" idref="#_x0000_s1137"/>
        <o:r id="V:Rule64" type="connector" idref="#_x0000_s1214"/>
        <o:r id="V:Rule65" type="connector" idref="#_x0000_s1252"/>
        <o:r id="V:Rule66" type="connector" idref="#_x0000_s1212"/>
        <o:r id="V:Rule67" type="connector" idref="#_x0000_s1245"/>
        <o:r id="V:Rule68" type="connector" idref="#_x0000_s1213"/>
        <o:r id="V:Rule69" type="connector" idref="#_x0000_s1088"/>
        <o:r id="V:Rule70" type="connector" idref="#_x0000_s1225"/>
        <o:r id="V:Rule71" type="connector" idref="#_x0000_s1220"/>
        <o:r id="V:Rule72" type="connector" idref="#_x0000_s1227"/>
        <o:r id="V:Rule73" type="connector" idref="#_x0000_s1136"/>
        <o:r id="V:Rule74" type="connector" idref="#_x0000_s1246"/>
        <o:r id="V:Rule75" type="connector" idref="#_x0000_s1226"/>
        <o:r id="V:Rule76" type="connector" idref="#_x0000_s1247"/>
        <o:r id="V:Rule77" type="connector" idref="#_x0000_s1091"/>
        <o:r id="V:Rule78" type="connector" idref="#_x0000_s1250"/>
        <o:r id="V:Rule79" type="connector" idref="#_x0000_s1217"/>
        <o:r id="V:Rule80" type="connector" idref="#_x0000_s1229"/>
        <o:r id="V:Rule81" type="connector" idref="#_x0000_s1230"/>
        <o:r id="V:Rule82" type="connector" idref="#_x0000_s1253"/>
        <o:r id="V:Rule83" type="connector" idref="#_x0000_s1092"/>
        <o:r id="V:Rule84" type="connector" idref="#_x0000_s1228"/>
        <o:r id="V:Rule85" type="connector" idref="#_x0000_s1094"/>
        <o:r id="V:Rule86" type="connector" idref="#_x0000_s1218"/>
        <o:r id="V:Rule87" type="connector" idref="#_x0000_s1254"/>
        <o:r id="V:Rule88" type="connector" idref="#_x0000_s1098"/>
        <o:r id="V:Rule89" type="connector" idref="#_x0000_s1215"/>
        <o:r id="V:Rule90" type="connector" idref="#_x0000_s1224"/>
        <o:r id="V:Rule91" type="connector" idref="#_x0000_s1238"/>
        <o:r id="V:Rule92" type="connector" idref="#_x0000_s1089"/>
        <o:r id="V:Rule93" type="connector" idref="#_x0000_s1101"/>
        <o:r id="V:Rule94" type="connector" idref="#_x0000_s1097"/>
        <o:r id="V:Rule95" type="connector" idref="#_x0000_s1139"/>
        <o:r id="V:Rule96" type="connector" idref="#_x0000_s1223"/>
        <o:r id="V:Rule97" type="connector" idref="#_x0000_s1231"/>
        <o:r id="V:Rule98" type="connector" idref="#_x0000_s1116"/>
        <o:r id="V:Rule99" type="connector" idref="#_x0000_s1090"/>
        <o:r id="V:Rule100" type="connector" idref="#_x0000_s1114"/>
        <o:r id="V:Rule101" type="connector" idref="#_x0000_s1257"/>
        <o:r id="V:Rule102" type="connector" idref="#_x0000_s1239"/>
        <o:r id="V:Rule103" type="connector" idref="#_x0000_s1117"/>
        <o:r id="V:Rule104" type="connector" idref="#_x0000_s1112"/>
        <o:r id="V:Rule105" type="connector" idref="#_x0000_s1100"/>
        <o:r id="V:Rule106" type="connector" idref="#_x0000_s1233"/>
        <o:r id="V:Rule107" type="connector" idref="#_x0000_s1258"/>
        <o:r id="V:Rule108" type="connector" idref="#_x0000_s1115"/>
        <o:r id="V:Rule109" type="connector" idref="#_x0000_s1138"/>
        <o:r id="V:Rule110" type="connector" idref="#_x0000_s1221"/>
        <o:r id="V:Rule111" type="connector" idref="#_x0000_s1222"/>
        <o:r id="V:Rule112" type="connector" idref="#_x0000_s1113"/>
        <o:r id="V:Rule113" type="connector" idref="#_x0000_s1248"/>
        <o:r id="V:Rule114" type="connector" idref="#_x0000_s1216"/>
        <o:r id="V:Rule115" type="connector" idref="#_x0000_s1235"/>
        <o:r id="V:Rule116" type="connector" idref="#_x0000_s1140"/>
        <o:r id="V:Rule117" type="connector" idref="#_x0000_s1237"/>
        <o:r id="V:Rule118" type="connector" idref="#_x0000_s1256"/>
        <o:r id="V:Rule119" type="connector" idref="#_x0000_s1095"/>
        <o:r id="V:Rule120" type="connector" idref="#_x0000_s1255"/>
        <o:r id="V:Rule121" type="connector" idref="#_x0000_s1211"/>
        <o:r id="V:Rule122"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255"/>
    <w:rPr>
      <w:sz w:val="24"/>
      <w:szCs w:val="24"/>
    </w:rPr>
  </w:style>
  <w:style w:type="paragraph" w:styleId="1">
    <w:name w:val="heading 1"/>
    <w:basedOn w:val="a"/>
    <w:next w:val="a"/>
    <w:link w:val="10"/>
    <w:qFormat/>
    <w:rsid w:val="0028387F"/>
    <w:pPr>
      <w:keepNext/>
      <w:ind w:left="360"/>
      <w:jc w:val="center"/>
      <w:outlineLvl w:val="0"/>
    </w:pPr>
    <w:rPr>
      <w:b/>
    </w:rPr>
  </w:style>
  <w:style w:type="paragraph" w:styleId="2">
    <w:name w:val="heading 2"/>
    <w:basedOn w:val="a"/>
    <w:next w:val="a"/>
    <w:link w:val="20"/>
    <w:semiHidden/>
    <w:unhideWhenUsed/>
    <w:qFormat/>
    <w:rsid w:val="0028387F"/>
    <w:pPr>
      <w:keepNext/>
      <w:jc w:val="center"/>
      <w:outlineLvl w:val="1"/>
    </w:pPr>
    <w:rPr>
      <w:b/>
    </w:rPr>
  </w:style>
  <w:style w:type="paragraph" w:styleId="6">
    <w:name w:val="heading 6"/>
    <w:basedOn w:val="a"/>
    <w:next w:val="a"/>
    <w:link w:val="60"/>
    <w:semiHidden/>
    <w:unhideWhenUsed/>
    <w:qFormat/>
    <w:rsid w:val="0028387F"/>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7F"/>
    <w:rPr>
      <w:b/>
      <w:sz w:val="24"/>
      <w:szCs w:val="24"/>
    </w:rPr>
  </w:style>
  <w:style w:type="character" w:customStyle="1" w:styleId="20">
    <w:name w:val="Заголовок 2 Знак"/>
    <w:basedOn w:val="a0"/>
    <w:link w:val="2"/>
    <w:semiHidden/>
    <w:rsid w:val="0028387F"/>
    <w:rPr>
      <w:b/>
      <w:sz w:val="24"/>
      <w:szCs w:val="24"/>
    </w:rPr>
  </w:style>
  <w:style w:type="character" w:customStyle="1" w:styleId="60">
    <w:name w:val="Заголовок 6 Знак"/>
    <w:basedOn w:val="a0"/>
    <w:link w:val="6"/>
    <w:semiHidden/>
    <w:rsid w:val="0028387F"/>
    <w:rPr>
      <w:sz w:val="28"/>
      <w:szCs w:val="24"/>
    </w:rPr>
  </w:style>
  <w:style w:type="numbering" w:customStyle="1" w:styleId="11">
    <w:name w:val="Нет списка1"/>
    <w:next w:val="a2"/>
    <w:uiPriority w:val="99"/>
    <w:semiHidden/>
    <w:unhideWhenUsed/>
    <w:rsid w:val="0028387F"/>
  </w:style>
  <w:style w:type="character" w:customStyle="1" w:styleId="a3">
    <w:name w:val="Верхний колонтитул Знак"/>
    <w:aliases w:val="ВерхКолонтитул Знак,??????? ?????????? Знак,header-first Знак,HeaderPort Знак"/>
    <w:basedOn w:val="a0"/>
    <w:link w:val="a4"/>
    <w:uiPriority w:val="99"/>
    <w:locked/>
    <w:rsid w:val="0028387F"/>
    <w:rPr>
      <w:rFonts w:ascii="Calibri" w:eastAsia="Calibri" w:hAnsi="Calibri"/>
    </w:rPr>
  </w:style>
  <w:style w:type="paragraph" w:styleId="a4">
    <w:name w:val="header"/>
    <w:aliases w:val="ВерхКолонтитул,??????? ??????????,header-first,HeaderPort"/>
    <w:basedOn w:val="a"/>
    <w:link w:val="a3"/>
    <w:uiPriority w:val="99"/>
    <w:unhideWhenUsed/>
    <w:rsid w:val="0028387F"/>
    <w:pPr>
      <w:tabs>
        <w:tab w:val="center" w:pos="4677"/>
        <w:tab w:val="right" w:pos="9355"/>
      </w:tabs>
      <w:spacing w:after="200" w:line="276" w:lineRule="auto"/>
    </w:pPr>
    <w:rPr>
      <w:rFonts w:ascii="Calibri" w:eastAsia="Calibri" w:hAnsi="Calibri"/>
      <w:sz w:val="20"/>
      <w:szCs w:val="20"/>
    </w:rPr>
  </w:style>
  <w:style w:type="character" w:customStyle="1" w:styleId="12">
    <w:name w:val="Верхний колонтитул Знак1"/>
    <w:aliases w:val="ВерхКолонтитул Знак1,??????? ?????????? Знак1,header-first Знак1,HeaderPort Знак1"/>
    <w:basedOn w:val="a0"/>
    <w:link w:val="a4"/>
    <w:rsid w:val="0028387F"/>
    <w:rPr>
      <w:sz w:val="24"/>
      <w:szCs w:val="24"/>
    </w:rPr>
  </w:style>
  <w:style w:type="paragraph" w:styleId="a5">
    <w:name w:val="footer"/>
    <w:basedOn w:val="a"/>
    <w:link w:val="a6"/>
    <w:unhideWhenUsed/>
    <w:rsid w:val="0028387F"/>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rsid w:val="0028387F"/>
    <w:rPr>
      <w:rFonts w:ascii="Calibri" w:eastAsia="Calibri" w:hAnsi="Calibri"/>
      <w:sz w:val="22"/>
      <w:szCs w:val="22"/>
      <w:lang w:eastAsia="en-US"/>
    </w:rPr>
  </w:style>
  <w:style w:type="paragraph" w:styleId="a7">
    <w:name w:val="Title"/>
    <w:basedOn w:val="a"/>
    <w:link w:val="a8"/>
    <w:qFormat/>
    <w:rsid w:val="0028387F"/>
    <w:pPr>
      <w:ind w:firstLine="510"/>
      <w:jc w:val="center"/>
    </w:pPr>
    <w:rPr>
      <w:sz w:val="28"/>
      <w:szCs w:val="20"/>
    </w:rPr>
  </w:style>
  <w:style w:type="character" w:customStyle="1" w:styleId="a8">
    <w:name w:val="Название Знак"/>
    <w:basedOn w:val="a0"/>
    <w:link w:val="a7"/>
    <w:rsid w:val="0028387F"/>
    <w:rPr>
      <w:sz w:val="28"/>
    </w:rPr>
  </w:style>
  <w:style w:type="paragraph" w:styleId="a9">
    <w:name w:val="Body Text"/>
    <w:basedOn w:val="a"/>
    <w:link w:val="aa"/>
    <w:unhideWhenUsed/>
    <w:rsid w:val="0028387F"/>
    <w:pPr>
      <w:spacing w:after="120"/>
    </w:pPr>
  </w:style>
  <w:style w:type="character" w:customStyle="1" w:styleId="aa">
    <w:name w:val="Основной текст Знак"/>
    <w:basedOn w:val="a0"/>
    <w:link w:val="a9"/>
    <w:rsid w:val="0028387F"/>
    <w:rPr>
      <w:sz w:val="24"/>
      <w:szCs w:val="24"/>
    </w:rPr>
  </w:style>
  <w:style w:type="character" w:customStyle="1" w:styleId="ab">
    <w:name w:val="Основной текст с отступом Знак"/>
    <w:aliases w:val="Основной текст лево Знак,Основной текст с отступом Знак Знак Знак"/>
    <w:basedOn w:val="a0"/>
    <w:link w:val="ac"/>
    <w:locked/>
    <w:rsid w:val="0028387F"/>
    <w:rPr>
      <w:sz w:val="28"/>
      <w:szCs w:val="28"/>
      <w:lang w:eastAsia="ar-SA"/>
    </w:rPr>
  </w:style>
  <w:style w:type="paragraph" w:styleId="ac">
    <w:name w:val="Body Text Indent"/>
    <w:aliases w:val="Основной текст лево,Основной текст с отступом Знак Знак"/>
    <w:basedOn w:val="a"/>
    <w:link w:val="ab"/>
    <w:unhideWhenUsed/>
    <w:rsid w:val="0028387F"/>
    <w:pPr>
      <w:suppressAutoHyphens/>
      <w:ind w:firstLine="1260"/>
      <w:jc w:val="both"/>
    </w:pPr>
    <w:rPr>
      <w:sz w:val="28"/>
      <w:szCs w:val="28"/>
      <w:lang w:eastAsia="ar-SA"/>
    </w:rPr>
  </w:style>
  <w:style w:type="character" w:customStyle="1" w:styleId="13">
    <w:name w:val="Основной текст с отступом Знак1"/>
    <w:aliases w:val="Основной текст лево Знак1,Основной текст с отступом Знак Знак Знак1"/>
    <w:basedOn w:val="a0"/>
    <w:link w:val="ac"/>
    <w:rsid w:val="0028387F"/>
    <w:rPr>
      <w:sz w:val="24"/>
      <w:szCs w:val="24"/>
    </w:rPr>
  </w:style>
  <w:style w:type="paragraph" w:styleId="21">
    <w:name w:val="Body Text 2"/>
    <w:basedOn w:val="a"/>
    <w:link w:val="22"/>
    <w:unhideWhenUsed/>
    <w:rsid w:val="0028387F"/>
    <w:pPr>
      <w:jc w:val="center"/>
    </w:pPr>
    <w:rPr>
      <w:b/>
      <w:bCs/>
    </w:rPr>
  </w:style>
  <w:style w:type="character" w:customStyle="1" w:styleId="22">
    <w:name w:val="Основной текст 2 Знак"/>
    <w:basedOn w:val="a0"/>
    <w:link w:val="21"/>
    <w:rsid w:val="0028387F"/>
    <w:rPr>
      <w:b/>
      <w:bCs/>
      <w:sz w:val="24"/>
      <w:szCs w:val="24"/>
    </w:rPr>
  </w:style>
  <w:style w:type="paragraph" w:styleId="ad">
    <w:name w:val="Balloon Text"/>
    <w:basedOn w:val="a"/>
    <w:link w:val="ae"/>
    <w:unhideWhenUsed/>
    <w:rsid w:val="0028387F"/>
    <w:rPr>
      <w:rFonts w:ascii="Tahoma" w:hAnsi="Tahoma" w:cs="Tahoma"/>
      <w:sz w:val="16"/>
      <w:szCs w:val="16"/>
    </w:rPr>
  </w:style>
  <w:style w:type="character" w:customStyle="1" w:styleId="ae">
    <w:name w:val="Текст выноски Знак"/>
    <w:basedOn w:val="a0"/>
    <w:link w:val="ad"/>
    <w:rsid w:val="0028387F"/>
    <w:rPr>
      <w:rFonts w:ascii="Tahoma" w:hAnsi="Tahoma" w:cs="Tahoma"/>
      <w:sz w:val="16"/>
      <w:szCs w:val="16"/>
    </w:rPr>
  </w:style>
  <w:style w:type="paragraph" w:styleId="af">
    <w:name w:val="No Spacing"/>
    <w:uiPriority w:val="1"/>
    <w:qFormat/>
    <w:rsid w:val="0028387F"/>
    <w:pPr>
      <w:suppressAutoHyphens/>
    </w:pPr>
    <w:rPr>
      <w:rFonts w:ascii="Calibri" w:eastAsia="Arial" w:hAnsi="Calibri"/>
      <w:kern w:val="2"/>
      <w:sz w:val="22"/>
      <w:szCs w:val="22"/>
      <w:lang w:eastAsia="ar-SA"/>
    </w:rPr>
  </w:style>
  <w:style w:type="paragraph" w:styleId="af0">
    <w:name w:val="List Paragraph"/>
    <w:basedOn w:val="a"/>
    <w:qFormat/>
    <w:rsid w:val="0028387F"/>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rsid w:val="0028387F"/>
    <w:pPr>
      <w:suppressAutoHyphens/>
      <w:spacing w:after="200" w:line="276" w:lineRule="auto"/>
      <w:ind w:left="720"/>
    </w:pPr>
    <w:rPr>
      <w:rFonts w:ascii="Calibri" w:eastAsia="SimSun" w:hAnsi="Calibri"/>
      <w:kern w:val="2"/>
      <w:sz w:val="22"/>
      <w:szCs w:val="22"/>
      <w:lang w:eastAsia="ar-SA"/>
    </w:rPr>
  </w:style>
  <w:style w:type="paragraph" w:customStyle="1" w:styleId="af1">
    <w:name w:val="Содержимое таблицы"/>
    <w:basedOn w:val="a"/>
    <w:rsid w:val="0028387F"/>
    <w:pPr>
      <w:suppressLineNumbers/>
    </w:pPr>
    <w:rPr>
      <w:sz w:val="20"/>
      <w:szCs w:val="20"/>
      <w:lang w:eastAsia="ar-SA"/>
    </w:rPr>
  </w:style>
  <w:style w:type="paragraph" w:customStyle="1" w:styleId="Heading">
    <w:name w:val="Heading"/>
    <w:basedOn w:val="a"/>
    <w:next w:val="a9"/>
    <w:rsid w:val="0028387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Style2">
    <w:name w:val="Style2"/>
    <w:basedOn w:val="a"/>
    <w:rsid w:val="0028387F"/>
    <w:pPr>
      <w:widowControl w:val="0"/>
      <w:autoSpaceDE w:val="0"/>
      <w:autoSpaceDN w:val="0"/>
      <w:adjustRightInd w:val="0"/>
    </w:pPr>
  </w:style>
  <w:style w:type="character" w:customStyle="1" w:styleId="23">
    <w:name w:val="Основной текст (2)_"/>
    <w:link w:val="24"/>
    <w:locked/>
    <w:rsid w:val="0028387F"/>
    <w:rPr>
      <w:sz w:val="23"/>
      <w:szCs w:val="23"/>
      <w:shd w:val="clear" w:color="auto" w:fill="FFFFFF"/>
    </w:rPr>
  </w:style>
  <w:style w:type="paragraph" w:customStyle="1" w:styleId="24">
    <w:name w:val="Основной текст (2)"/>
    <w:basedOn w:val="a"/>
    <w:link w:val="23"/>
    <w:rsid w:val="0028387F"/>
    <w:pPr>
      <w:shd w:val="clear" w:color="auto" w:fill="FFFFFF"/>
      <w:spacing w:before="300" w:line="274" w:lineRule="exact"/>
    </w:pPr>
    <w:rPr>
      <w:sz w:val="23"/>
      <w:szCs w:val="23"/>
    </w:rPr>
  </w:style>
  <w:style w:type="paragraph" w:customStyle="1" w:styleId="15">
    <w:name w:val="Текст1"/>
    <w:basedOn w:val="a"/>
    <w:rsid w:val="0028387F"/>
    <w:rPr>
      <w:rFonts w:ascii="Courier New" w:eastAsia="Calibri" w:hAnsi="Courier New"/>
      <w:sz w:val="20"/>
      <w:szCs w:val="20"/>
      <w:lang w:val="en-US" w:eastAsia="ar-SA"/>
    </w:rPr>
  </w:style>
  <w:style w:type="character" w:customStyle="1" w:styleId="FontStyle12">
    <w:name w:val="Font Style12"/>
    <w:rsid w:val="0028387F"/>
    <w:rPr>
      <w:rFonts w:ascii="Times New Roman" w:hAnsi="Times New Roman" w:cs="Times New Roman" w:hint="default"/>
      <w:sz w:val="28"/>
    </w:rPr>
  </w:style>
  <w:style w:type="character" w:customStyle="1" w:styleId="FontStyle11">
    <w:name w:val="Font Style11"/>
    <w:rsid w:val="0028387F"/>
    <w:rPr>
      <w:rFonts w:ascii="Times New Roman" w:hAnsi="Times New Roman" w:cs="Times New Roman" w:hint="default"/>
      <w:sz w:val="20"/>
    </w:rPr>
  </w:style>
  <w:style w:type="character" w:customStyle="1" w:styleId="af2">
    <w:name w:val="Буквица"/>
    <w:rsid w:val="0028387F"/>
    <w:rPr>
      <w:lang w:val="ru-RU"/>
    </w:rPr>
  </w:style>
  <w:style w:type="table" w:styleId="af3">
    <w:name w:val="Table Grid"/>
    <w:basedOn w:val="a1"/>
    <w:rsid w:val="00283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rsid w:val="00AF21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5676</Words>
  <Characters>32358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
  <LinksUpToDate>false</LinksUpToDate>
  <CharactersWithSpaces>37959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1</dc:creator>
  <cp:lastModifiedBy>user</cp:lastModifiedBy>
  <cp:revision>7</cp:revision>
  <cp:lastPrinted>2015-08-03T07:22:00Z</cp:lastPrinted>
  <dcterms:created xsi:type="dcterms:W3CDTF">2015-08-14T11:51:00Z</dcterms:created>
  <dcterms:modified xsi:type="dcterms:W3CDTF">2015-08-20T08:36:00Z</dcterms:modified>
</cp:coreProperties>
</file>